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4.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odyText0"/>
        <w:jc w:val="center"/>
        <w:rPr>
          <w:rFonts w:ascii="Arial" w:hAnsi="Arial" w:cs="Arial"/>
          <w:b/>
          <w:sz w:val="20"/>
        </w:rPr>
      </w:pPr>
      <w:bookmarkStart w:id="0" w:name="_GoBack"/>
      <w:bookmarkEnd w:id="0"/>
      <w:r>
        <w:rPr>
          <w:rFonts w:ascii="Arial" w:hAnsi="Arial" w:cs="Arial"/>
          <w:b/>
          <w:sz w:val="20"/>
        </w:rPr>
        <w:t>RESOLUTIONS OF THE PARTNERS</w:t>
      </w:r>
    </w:p>
    <w:p>
      <w:pPr>
        <w:pStyle w:val="BodyText0"/>
        <w:jc w:val="center"/>
        <w:rPr>
          <w:rFonts w:ascii="Arial" w:hAnsi="Arial" w:cs="Arial"/>
          <w:b/>
          <w:sz w:val="20"/>
        </w:rPr>
      </w:pPr>
      <w:r>
        <w:rPr>
          <w:rFonts w:ascii="Arial" w:hAnsi="Arial" w:cs="Arial"/>
          <w:b/>
          <w:sz w:val="20"/>
        </w:rPr>
        <w:t>OF</w:t>
      </w:r>
    </w:p>
    <w:p>
      <w:pPr>
        <w:pStyle w:val="BodyText0"/>
        <w:jc w:val="center"/>
        <w:rPr>
          <w:rFonts w:ascii="Arial" w:hAnsi="Arial" w:cs="Arial"/>
          <w:b/>
          <w:sz w:val="20"/>
        </w:rPr>
      </w:pPr>
      <w:r>
        <w:rPr>
          <w:rFonts w:ascii="Arial" w:hAnsi="Arial" w:cs="Arial"/>
          <w:b/>
          <w:sz w:val="20"/>
        </w:rPr>
        <w:t>SHARED PARTNERSHIP</w:t>
      </w:r>
    </w:p>
    <w:p>
      <w:pPr>
        <w:pStyle w:val="BodyText0"/>
        <w:jc w:val="center"/>
        <w:rPr>
          <w:rFonts w:ascii="Arial" w:hAnsi="Arial" w:cs="Arial"/>
          <w:b/>
          <w:sz w:val="20"/>
        </w:rPr>
      </w:pPr>
      <w:r>
        <w:rPr>
          <w:rFonts w:ascii="Arial" w:hAnsi="Arial" w:cs="Arial"/>
          <w:b/>
          <w:sz w:val="20"/>
        </w:rPr>
        <w:t>(the Partnership)</w:t>
      </w:r>
    </w:p>
    <w:p>
      <w:pPr>
        <w:pStyle w:val="BodyText0"/>
        <w:jc w:val="center"/>
        <w:rPr>
          <w:rFonts w:ascii="Arial" w:hAnsi="Arial" w:cs="Arial"/>
          <w:b/>
          <w:sz w:val="20"/>
        </w:rPr>
      </w:pPr>
    </w:p>
    <w:p>
      <w:pPr>
        <w:pStyle w:val="ORPara"/>
        <w:rPr>
          <w:sz w:val="20"/>
          <w:szCs w:val="20"/>
          <w:lang w:val="en-GB"/>
        </w:rPr>
      </w:pPr>
      <w:r>
        <w:rPr>
          <w:b/>
          <w:sz w:val="20"/>
          <w:szCs w:val="20"/>
          <w:lang w:val="en-GB"/>
        </w:rPr>
        <w:t>WHEREAS:</w:t>
      </w:r>
      <w:r>
        <w:rPr>
          <w:sz w:val="20"/>
          <w:szCs w:val="20"/>
          <w:lang w:val="en-GB"/>
        </w:rPr>
        <w:t xml:space="preserve"> </w:t>
      </w:r>
    </w:p>
    <w:p>
      <w:pPr>
        <w:pStyle w:val="RecitalL1"/>
        <w:numPr>
          <w:ilvl w:val="0"/>
          <w:numId w:val="0"/>
        </w:numPr>
        <w:spacing w:after="220"/>
        <w:ind w:left="720" w:hanging="720"/>
        <w:rPr>
          <w:rFonts w:ascii="Arial" w:hAnsi="Arial" w:cs="Arial"/>
          <w:sz w:val="20"/>
          <w:lang w:val="en-GB"/>
        </w:rPr>
      </w:pPr>
      <w:r>
        <w:rPr>
          <w:rFonts w:ascii="Arial" w:hAnsi="Arial" w:cs="Arial"/>
          <w:sz w:val="20"/>
          <w:lang w:val="en-GB"/>
        </w:rPr>
        <w:t>(A)</w:t>
      </w:r>
      <w:r>
        <w:rPr>
          <w:rFonts w:ascii="Arial" w:hAnsi="Arial" w:cs="Arial"/>
          <w:sz w:val="20"/>
          <w:lang w:val="en-GB"/>
        </w:rPr>
        <w:tab/>
        <w:t xml:space="preserve">The Partnership was formed pursuant to a Partnership Agreement dated December 14, 2016 between Shared Inc. and Nabigon Holdings Inc. (collectively, the </w:t>
      </w:r>
      <w:r>
        <w:rPr>
          <w:rFonts w:ascii="Arial" w:hAnsi="Arial" w:cs="Arial"/>
          <w:b/>
          <w:sz w:val="20"/>
          <w:lang w:val="en-GB"/>
        </w:rPr>
        <w:t>Partners</w:t>
      </w:r>
      <w:r>
        <w:rPr>
          <w:rFonts w:ascii="Arial" w:hAnsi="Arial" w:cs="Arial"/>
          <w:sz w:val="20"/>
          <w:lang w:val="en-GB"/>
        </w:rPr>
        <w:t>), to be amended and restated on or about February 27</w:t>
      </w:r>
      <w:r>
        <w:rPr>
          <w:rFonts w:ascii="Arial" w:hAnsi="Arial" w:cs="Arial"/>
          <w:sz w:val="20"/>
        </w:rPr>
        <w:t xml:space="preserve">, 2017 (the </w:t>
      </w:r>
      <w:r>
        <w:rPr>
          <w:rFonts w:ascii="Arial" w:hAnsi="Arial" w:cs="Arial"/>
          <w:b/>
          <w:sz w:val="20"/>
        </w:rPr>
        <w:t>Partnership Agreement</w:t>
      </w:r>
      <w:r>
        <w:rPr>
          <w:rFonts w:ascii="Arial" w:hAnsi="Arial" w:cs="Arial"/>
          <w:sz w:val="20"/>
        </w:rPr>
        <w:t>)</w:t>
      </w:r>
      <w:r>
        <w:rPr>
          <w:rFonts w:ascii="Arial" w:hAnsi="Arial" w:cs="Arial"/>
          <w:sz w:val="20"/>
          <w:lang w:val="en-GB"/>
        </w:rPr>
        <w:t>. Capitalized terms used but not otherwise defined herein have the meanings attributed thereto in the Partnership Agreement.</w:t>
      </w:r>
    </w:p>
    <w:p>
      <w:pPr>
        <w:pStyle w:val="RecitalL1"/>
        <w:numPr>
          <w:ilvl w:val="0"/>
          <w:numId w:val="0"/>
        </w:numPr>
        <w:spacing w:after="220"/>
        <w:ind w:left="720" w:hanging="720"/>
        <w:rPr>
          <w:rFonts w:ascii="Arial" w:hAnsi="Arial" w:cs="Arial"/>
          <w:sz w:val="20"/>
          <w:lang w:val="en-GB"/>
        </w:rPr>
      </w:pPr>
      <w:r>
        <w:rPr>
          <w:rFonts w:ascii="Arial" w:hAnsi="Arial" w:cs="Arial"/>
          <w:sz w:val="20"/>
          <w:lang w:val="en-GB"/>
        </w:rPr>
        <w:t>(B)</w:t>
      </w:r>
      <w:r>
        <w:rPr>
          <w:rFonts w:ascii="Arial" w:hAnsi="Arial" w:cs="Arial"/>
          <w:sz w:val="20"/>
          <w:lang w:val="en-GB"/>
        </w:rPr>
        <w:tab/>
        <w:t xml:space="preserve">In connection with the formation of the Partnership, the following original contributions had been made by the Partners to the Partnership: (i) Shared Inc. had contributed the sum of $70.00 (the </w:t>
      </w:r>
      <w:r>
        <w:rPr>
          <w:rFonts w:ascii="Arial" w:hAnsi="Arial" w:cs="Arial"/>
          <w:b/>
          <w:sz w:val="20"/>
          <w:lang w:val="en-GB"/>
        </w:rPr>
        <w:t>Original Shared Contribution</w:t>
      </w:r>
      <w:r>
        <w:rPr>
          <w:rFonts w:ascii="Arial" w:hAnsi="Arial" w:cs="Arial"/>
          <w:sz w:val="20"/>
          <w:lang w:val="en-GB"/>
        </w:rPr>
        <w:t xml:space="preserve">); and (ii) Nabigon Holdings Inc. had contributed the sum of $30.00 (the </w:t>
      </w:r>
      <w:r>
        <w:rPr>
          <w:rFonts w:ascii="Arial" w:hAnsi="Arial" w:cs="Arial"/>
          <w:b/>
          <w:sz w:val="20"/>
          <w:lang w:val="en-GB"/>
        </w:rPr>
        <w:t xml:space="preserve">Original Nabigon Contribution </w:t>
      </w:r>
      <w:r>
        <w:rPr>
          <w:rFonts w:ascii="Arial" w:hAnsi="Arial" w:cs="Arial"/>
          <w:sz w:val="20"/>
          <w:lang w:val="en-GB"/>
        </w:rPr>
        <w:t xml:space="preserve">and together with the Original Shared Contribution, the </w:t>
      </w:r>
      <w:r>
        <w:rPr>
          <w:rFonts w:ascii="Arial" w:hAnsi="Arial" w:cs="Arial"/>
          <w:b/>
          <w:sz w:val="20"/>
          <w:lang w:val="en-GB"/>
        </w:rPr>
        <w:t>Original Contributions</w:t>
      </w:r>
      <w:r>
        <w:rPr>
          <w:rFonts w:ascii="Arial" w:hAnsi="Arial" w:cs="Arial"/>
          <w:sz w:val="20"/>
          <w:lang w:val="en-GB"/>
        </w:rPr>
        <w:t xml:space="preserve">). </w:t>
      </w:r>
    </w:p>
    <w:p>
      <w:pPr>
        <w:pStyle w:val="RecitalL1"/>
        <w:numPr>
          <w:ilvl w:val="0"/>
          <w:numId w:val="0"/>
        </w:numPr>
        <w:spacing w:after="220"/>
        <w:ind w:left="720" w:hanging="720"/>
        <w:rPr>
          <w:rFonts w:ascii="Arial" w:hAnsi="Arial" w:cs="Arial"/>
          <w:sz w:val="20"/>
          <w:lang w:val="en-GB"/>
        </w:rPr>
      </w:pPr>
      <w:r>
        <w:rPr>
          <w:rFonts w:ascii="Arial" w:hAnsi="Arial" w:cs="Arial"/>
          <w:sz w:val="20"/>
          <w:lang w:val="en-GB"/>
        </w:rPr>
        <w:t>(C)</w:t>
      </w:r>
      <w:r>
        <w:rPr>
          <w:rFonts w:ascii="Arial" w:hAnsi="Arial" w:cs="Arial"/>
          <w:sz w:val="20"/>
          <w:lang w:val="en-GB"/>
        </w:rPr>
        <w:tab/>
        <w:t xml:space="preserve">With effect on December 31, 2016, Shared Inc. had transferred certain business assets to the Partnership (the </w:t>
      </w:r>
      <w:r>
        <w:rPr>
          <w:rFonts w:ascii="Arial" w:hAnsi="Arial" w:cs="Arial"/>
          <w:b/>
          <w:sz w:val="20"/>
          <w:lang w:val="en-GB"/>
        </w:rPr>
        <w:t>Transferred Assets</w:t>
      </w:r>
      <w:r>
        <w:rPr>
          <w:rFonts w:ascii="Arial" w:hAnsi="Arial" w:cs="Arial"/>
          <w:sz w:val="20"/>
          <w:lang w:val="en-GB"/>
        </w:rPr>
        <w:t xml:space="preserve">) pursuant to an Asset Transfer Agreement dated December 31, 2016 (the </w:t>
      </w:r>
      <w:r>
        <w:rPr>
          <w:rFonts w:ascii="Arial" w:hAnsi="Arial" w:cs="Arial"/>
          <w:b/>
          <w:sz w:val="20"/>
          <w:lang w:val="en-GB"/>
        </w:rPr>
        <w:t>Asset Transfer Agreement</w:t>
      </w:r>
      <w:r>
        <w:rPr>
          <w:rFonts w:ascii="Arial" w:hAnsi="Arial" w:cs="Arial"/>
          <w:sz w:val="20"/>
          <w:lang w:val="en-GB"/>
        </w:rPr>
        <w:t xml:space="preserve">) in consideration for the issuance of: (i) $10,000,000 worth of Preferred Partnership Interest of the Partnership; (ii) $14,000,000 worth of Common Partnership Interest of the Partnership; and (iii) a demand promissory note in the amount of $6,000,000 (the </w:t>
      </w:r>
      <w:r>
        <w:rPr>
          <w:rFonts w:ascii="Arial" w:hAnsi="Arial" w:cs="Arial"/>
          <w:b/>
          <w:sz w:val="20"/>
          <w:lang w:val="en-GB"/>
        </w:rPr>
        <w:t>Shared Note</w:t>
      </w:r>
      <w:r>
        <w:rPr>
          <w:rFonts w:ascii="Arial" w:hAnsi="Arial" w:cs="Arial"/>
          <w:sz w:val="20"/>
          <w:lang w:val="en-GB"/>
        </w:rPr>
        <w:t>).</w:t>
      </w:r>
    </w:p>
    <w:p>
      <w:pPr>
        <w:pStyle w:val="RecitalL1"/>
        <w:numPr>
          <w:ilvl w:val="0"/>
          <w:numId w:val="0"/>
        </w:numPr>
        <w:spacing w:after="220"/>
        <w:ind w:left="720" w:hanging="720"/>
        <w:rPr>
          <w:rFonts w:ascii="Arial" w:hAnsi="Arial" w:cs="Arial"/>
          <w:sz w:val="20"/>
          <w:lang w:val="en-GB"/>
        </w:rPr>
      </w:pPr>
      <w:r>
        <w:rPr>
          <w:rFonts w:ascii="Arial" w:hAnsi="Arial" w:cs="Arial"/>
          <w:sz w:val="20"/>
          <w:lang w:val="en-GB"/>
        </w:rPr>
        <w:t>(C)</w:t>
      </w:r>
      <w:r>
        <w:rPr>
          <w:rFonts w:ascii="Arial" w:hAnsi="Arial" w:cs="Arial"/>
          <w:sz w:val="20"/>
          <w:lang w:val="en-GB"/>
        </w:rPr>
        <w:tab/>
        <w:t xml:space="preserve">As of the date hereof, Nabigon Holdings Inc. wishes to contribute the sum of $6,000,000 to the Partnership in consideration for and to maintain its 30% Common Partnership Interest held in the Partnership (the </w:t>
      </w:r>
      <w:r>
        <w:rPr>
          <w:rFonts w:ascii="Arial" w:hAnsi="Arial" w:cs="Arial"/>
          <w:b/>
          <w:sz w:val="20"/>
          <w:lang w:val="en-GB"/>
        </w:rPr>
        <w:t>Nabigon Contribution</w:t>
      </w:r>
      <w:r>
        <w:rPr>
          <w:rFonts w:ascii="Arial" w:hAnsi="Arial" w:cs="Arial"/>
          <w:sz w:val="20"/>
          <w:lang w:val="en-GB"/>
        </w:rPr>
        <w:t>).</w:t>
      </w:r>
    </w:p>
    <w:p>
      <w:pPr>
        <w:pStyle w:val="RecitalL1"/>
        <w:numPr>
          <w:ilvl w:val="0"/>
          <w:numId w:val="0"/>
        </w:numPr>
        <w:spacing w:after="220"/>
        <w:ind w:left="720" w:hanging="720"/>
        <w:rPr>
          <w:rFonts w:ascii="Arial" w:hAnsi="Arial" w:cs="Arial"/>
          <w:sz w:val="20"/>
          <w:lang w:val="en-GB"/>
        </w:rPr>
      </w:pPr>
      <w:r>
        <w:rPr>
          <w:rFonts w:ascii="Arial" w:hAnsi="Arial" w:cs="Arial"/>
          <w:sz w:val="20"/>
          <w:lang w:val="en-GB"/>
        </w:rPr>
        <w:t>(D)</w:t>
      </w:r>
      <w:r>
        <w:rPr>
          <w:rFonts w:ascii="Arial" w:hAnsi="Arial" w:cs="Arial"/>
          <w:sz w:val="20"/>
          <w:lang w:val="en-GB"/>
        </w:rPr>
        <w:tab/>
        <w:t>The Partnership intends to repay in full the Shared Note from the funds received in connection with the Nabigon Contribution.</w:t>
      </w:r>
    </w:p>
    <w:p>
      <w:pPr>
        <w:pStyle w:val="RecitalL1"/>
        <w:numPr>
          <w:ilvl w:val="0"/>
          <w:numId w:val="0"/>
        </w:numPr>
        <w:spacing w:after="220"/>
        <w:ind w:left="720" w:hanging="720"/>
        <w:rPr>
          <w:rFonts w:ascii="Arial" w:hAnsi="Arial" w:cs="Arial"/>
          <w:sz w:val="20"/>
          <w:lang w:val="en-GB"/>
        </w:rPr>
      </w:pPr>
      <w:r>
        <w:rPr>
          <w:rFonts w:ascii="Arial" w:hAnsi="Arial" w:cs="Arial"/>
          <w:sz w:val="20"/>
          <w:lang w:val="en-GB"/>
        </w:rPr>
        <w:t>(E)</w:t>
      </w:r>
      <w:r>
        <w:rPr>
          <w:rFonts w:ascii="Arial" w:hAnsi="Arial" w:cs="Arial"/>
          <w:sz w:val="20"/>
          <w:lang w:val="en-GB"/>
        </w:rPr>
        <w:tab/>
        <w:t xml:space="preserve">Pursuant to the Original Contributions, the Transferred Assets by Shared Inc. and the Nabigon Contribution, the Partnership wishes to approve the forms of certificates for the Common Partnership Interest and the Preferred Partnership Interest of the Partnership (collectively, the </w:t>
      </w:r>
      <w:r>
        <w:rPr>
          <w:rFonts w:ascii="Arial" w:hAnsi="Arial" w:cs="Arial"/>
          <w:b/>
          <w:sz w:val="20"/>
          <w:lang w:val="en-GB"/>
        </w:rPr>
        <w:t>Partnership Interest</w:t>
      </w:r>
      <w:r>
        <w:rPr>
          <w:rFonts w:ascii="Arial" w:hAnsi="Arial" w:cs="Arial"/>
          <w:sz w:val="20"/>
          <w:lang w:val="en-GB"/>
        </w:rPr>
        <w:t xml:space="preserve"> </w:t>
      </w:r>
      <w:r>
        <w:rPr>
          <w:rFonts w:ascii="Arial" w:hAnsi="Arial" w:cs="Arial"/>
          <w:b/>
          <w:sz w:val="20"/>
          <w:lang w:val="en-GB"/>
        </w:rPr>
        <w:t>Certificates</w:t>
      </w:r>
      <w:r>
        <w:rPr>
          <w:rFonts w:ascii="Arial" w:hAnsi="Arial" w:cs="Arial"/>
          <w:sz w:val="20"/>
          <w:lang w:val="en-GB"/>
        </w:rPr>
        <w:t>).</w:t>
      </w:r>
    </w:p>
    <w:p>
      <w:pPr>
        <w:pStyle w:val="StandardL1"/>
        <w:keepNext/>
        <w:numPr>
          <w:ilvl w:val="0"/>
          <w:numId w:val="0"/>
        </w:numPr>
        <w:spacing w:after="220"/>
        <w:rPr>
          <w:rFonts w:ascii="Arial" w:hAnsi="Arial" w:cs="Arial"/>
          <w:b/>
          <w:sz w:val="20"/>
          <w:u w:val="single"/>
          <w:lang w:val="en-GB"/>
        </w:rPr>
      </w:pPr>
      <w:r>
        <w:rPr>
          <w:rFonts w:ascii="Arial" w:hAnsi="Arial" w:cs="Arial"/>
          <w:b/>
          <w:sz w:val="20"/>
          <w:u w:val="single"/>
          <w:lang w:val="en-GB"/>
        </w:rPr>
        <w:t>APPROVAL OF TRANSFERRED ASSETS BY SHARED INC.</w:t>
      </w:r>
    </w:p>
    <w:p>
      <w:pPr>
        <w:pStyle w:val="StandardL1"/>
        <w:numPr>
          <w:ilvl w:val="0"/>
          <w:numId w:val="0"/>
        </w:numPr>
        <w:spacing w:after="220"/>
        <w:ind w:left="720" w:hanging="720"/>
        <w:rPr>
          <w:rFonts w:ascii="Arial" w:hAnsi="Arial" w:cs="Arial"/>
          <w:b/>
          <w:sz w:val="20"/>
          <w:lang w:val="en-GB"/>
        </w:rPr>
      </w:pPr>
      <w:r>
        <w:rPr>
          <w:rFonts w:ascii="Arial" w:hAnsi="Arial" w:cs="Arial"/>
          <w:b/>
          <w:sz w:val="20"/>
          <w:lang w:val="en-GB"/>
        </w:rPr>
        <w:t>RESOLVED THAT:</w:t>
      </w:r>
    </w:p>
    <w:p>
      <w:pPr>
        <w:pStyle w:val="RecitalL2"/>
        <w:rPr>
          <w:rFonts w:ascii="Arial" w:eastAsia="@Arial Unicode MS" w:hAnsi="Arial" w:cs="Arial"/>
          <w:sz w:val="20"/>
        </w:rPr>
      </w:pPr>
      <w:r>
        <w:rPr>
          <w:rFonts w:ascii="Arial" w:eastAsia="@Arial Unicode MS" w:hAnsi="Arial" w:cs="Arial"/>
          <w:sz w:val="20"/>
        </w:rPr>
        <w:t>With effect on December 31, 2016, the transfer of the Transferred Assets from Shared Inc. to the Partnership be and is hereby ratified and approved, and in connection therewith:</w:t>
      </w:r>
    </w:p>
    <w:p>
      <w:pPr>
        <w:pStyle w:val="RecitalL3"/>
        <w:rPr>
          <w:rFonts w:ascii="Arial" w:eastAsia="@Arial Unicode MS" w:hAnsi="Arial" w:cs="Arial"/>
          <w:sz w:val="20"/>
        </w:rPr>
      </w:pPr>
      <w:r>
        <w:rPr>
          <w:rFonts w:ascii="Arial" w:eastAsia="@Arial Unicode MS" w:hAnsi="Arial" w:cs="Arial"/>
          <w:sz w:val="20"/>
        </w:rPr>
        <w:t>the Asset Transfer Agreement and the Shared Note be and are hereby ratified and approved by the Partnership, and the execution and delivery by the Partners, on behalf of the Partnership, of the Asset Transfer Agreement and the Shared Note are hereby ratified and approved; and</w:t>
      </w:r>
    </w:p>
    <w:p>
      <w:pPr>
        <w:pStyle w:val="RecitalL3"/>
        <w:rPr>
          <w:rFonts w:ascii="Arial" w:hAnsi="Arial" w:cs="Arial"/>
          <w:b/>
          <w:sz w:val="20"/>
          <w:u w:val="single"/>
          <w:lang w:val="en-GB"/>
        </w:rPr>
      </w:pPr>
      <w:r>
        <w:rPr>
          <w:rFonts w:ascii="Arial" w:eastAsia="@Arial Unicode MS" w:hAnsi="Arial" w:cs="Arial"/>
          <w:sz w:val="20"/>
        </w:rPr>
        <w:lastRenderedPageBreak/>
        <w:t>the matters provided for in the Asset Transfer Agreement and the performance by the Partnership of its obligations thereunder be and the same are hereby ratified and approved, including in particular and without limitation, the issuance and allocation of the following by the Partnership to Shared Inc. in consideration for the Transferred Assets:</w:t>
      </w:r>
    </w:p>
    <w:p>
      <w:pPr>
        <w:pStyle w:val="RecitalL4"/>
        <w:rPr>
          <w:lang w:val="en-GB"/>
        </w:rPr>
      </w:pPr>
      <w:r>
        <w:rPr>
          <w:rFonts w:ascii="Arial" w:hAnsi="Arial" w:cs="Arial"/>
          <w:sz w:val="20"/>
          <w:lang w:val="en-GB"/>
        </w:rPr>
        <w:t xml:space="preserve">$10,000,000 worth of Preferred Partnership Interests of the Partnership, determined to be 100% of the Preferred Partnership Interest of the Partnership in accordance with the Partnership Agreement (the </w:t>
      </w:r>
      <w:r>
        <w:rPr>
          <w:rFonts w:ascii="Arial" w:hAnsi="Arial" w:cs="Arial"/>
          <w:b/>
          <w:sz w:val="20"/>
          <w:lang w:val="en-GB"/>
        </w:rPr>
        <w:t>Shared Preferred Partnership Interest</w:t>
      </w:r>
      <w:r>
        <w:rPr>
          <w:rFonts w:ascii="Arial" w:hAnsi="Arial" w:cs="Arial"/>
          <w:sz w:val="20"/>
          <w:lang w:val="en-GB"/>
        </w:rPr>
        <w:t>);</w:t>
      </w:r>
    </w:p>
    <w:p>
      <w:pPr>
        <w:pStyle w:val="RecitalL4"/>
        <w:keepNext/>
        <w:keepLines/>
        <w:rPr>
          <w:lang w:val="en-GB"/>
        </w:rPr>
      </w:pPr>
      <w:r>
        <w:rPr>
          <w:rFonts w:ascii="Arial" w:hAnsi="Arial" w:cs="Arial"/>
          <w:sz w:val="20"/>
          <w:lang w:val="en-GB"/>
        </w:rPr>
        <w:t xml:space="preserve">$14,000,000 worth of Common Partnership Interests of the Partnership, determined to be 70% of the Common Partnership Interest of the Partnership in accordance with the Partnership Agreement (the </w:t>
      </w:r>
      <w:r>
        <w:rPr>
          <w:rFonts w:ascii="Arial" w:hAnsi="Arial" w:cs="Arial"/>
          <w:b/>
          <w:sz w:val="20"/>
          <w:lang w:val="en-GB"/>
        </w:rPr>
        <w:t>Shared Common Partnership Interest</w:t>
      </w:r>
      <w:r>
        <w:rPr>
          <w:rFonts w:ascii="Arial" w:hAnsi="Arial" w:cs="Arial"/>
          <w:sz w:val="20"/>
          <w:lang w:val="en-GB"/>
        </w:rPr>
        <w:t>) when calculated together with the Original Shared Contribution; and</w:t>
      </w:r>
    </w:p>
    <w:p>
      <w:pPr>
        <w:pStyle w:val="RecitalL4"/>
        <w:rPr>
          <w:lang w:val="en-GB"/>
        </w:rPr>
      </w:pPr>
      <w:r>
        <w:rPr>
          <w:rFonts w:ascii="Arial" w:hAnsi="Arial" w:cs="Arial"/>
          <w:sz w:val="20"/>
          <w:lang w:val="en-GB"/>
        </w:rPr>
        <w:t xml:space="preserve">the Shared Note (collectively with the Shared Preferred Partnership Interest and the Shared Common Partnership Interest, the </w:t>
      </w:r>
      <w:r>
        <w:rPr>
          <w:rFonts w:ascii="Arial" w:hAnsi="Arial" w:cs="Arial"/>
          <w:b/>
          <w:sz w:val="20"/>
          <w:lang w:val="en-GB"/>
        </w:rPr>
        <w:t>Shared Asset Considerations</w:t>
      </w:r>
      <w:r>
        <w:rPr>
          <w:rFonts w:ascii="Arial" w:hAnsi="Arial" w:cs="Arial"/>
          <w:sz w:val="20"/>
          <w:lang w:val="en-GB"/>
        </w:rPr>
        <w:t>).</w:t>
      </w:r>
    </w:p>
    <w:p>
      <w:pPr>
        <w:pStyle w:val="RecitalL2"/>
        <w:rPr>
          <w:lang w:val="en-GB"/>
        </w:rPr>
      </w:pPr>
      <w:r>
        <w:rPr>
          <w:rFonts w:ascii="Arial" w:hAnsi="Arial" w:cs="Arial"/>
          <w:sz w:val="20"/>
          <w:lang w:val="en-GB"/>
        </w:rPr>
        <w:t>The Transferred Assets of Shared Inc. so received by the Partnership in consideration for the issuance and allocation by the Partnership to Shared Inc. of the Shared Asset Considerations, are confirmed to be not less than the fair market value of the Shared Asset Considerations.</w:t>
      </w:r>
    </w:p>
    <w:p>
      <w:pPr>
        <w:pStyle w:val="RecitalL2"/>
        <w:rPr>
          <w:rFonts w:ascii="Arial" w:hAnsi="Arial" w:cs="Arial"/>
          <w:sz w:val="20"/>
          <w:lang w:val="en-GB"/>
        </w:rPr>
      </w:pPr>
      <w:r>
        <w:rPr>
          <w:rFonts w:ascii="Arial" w:hAnsi="Arial" w:cs="Arial"/>
          <w:sz w:val="20"/>
          <w:lang w:val="en-GB"/>
        </w:rPr>
        <w:t>Any and all actions taken prior to this date by any of the Partners of the Partnership in connection with the negotiation of the Asset Transfer Agreement and any other supporting documents or agreements, are hereby ratified.</w:t>
      </w:r>
    </w:p>
    <w:p>
      <w:pPr>
        <w:pStyle w:val="RecitalL2"/>
        <w:rPr>
          <w:rFonts w:ascii="Arial" w:hAnsi="Arial" w:cs="Arial"/>
          <w:sz w:val="20"/>
          <w:lang w:val="en-GB"/>
        </w:rPr>
      </w:pPr>
      <w:r>
        <w:rPr>
          <w:rFonts w:ascii="Arial" w:hAnsi="Arial" w:cs="Arial"/>
          <w:sz w:val="20"/>
          <w:lang w:val="en-GB"/>
        </w:rPr>
        <w:t xml:space="preserve">The Partnership be and is hereby authorized to make and jointly file with Shared Inc. an election under subsection 97(2) of the </w:t>
      </w:r>
      <w:r>
        <w:rPr>
          <w:rFonts w:ascii="Arial" w:hAnsi="Arial" w:cs="Arial"/>
          <w:i/>
          <w:sz w:val="20"/>
          <w:lang w:val="en-GB"/>
        </w:rPr>
        <w:t>Income Tax Act</w:t>
      </w:r>
      <w:r>
        <w:rPr>
          <w:rFonts w:ascii="Arial" w:hAnsi="Arial" w:cs="Arial"/>
          <w:sz w:val="20"/>
          <w:lang w:val="en-GB"/>
        </w:rPr>
        <w:t xml:space="preserve"> (Canada) (the </w:t>
      </w:r>
      <w:r>
        <w:rPr>
          <w:rFonts w:ascii="Arial" w:hAnsi="Arial" w:cs="Arial"/>
          <w:b/>
          <w:sz w:val="20"/>
          <w:lang w:val="en-GB"/>
        </w:rPr>
        <w:t>Tax Act</w:t>
      </w:r>
      <w:r>
        <w:rPr>
          <w:rFonts w:ascii="Arial" w:hAnsi="Arial" w:cs="Arial"/>
          <w:sz w:val="20"/>
          <w:lang w:val="en-GB"/>
        </w:rPr>
        <w:t>), within the time and in the manner prescribed therefore by the Tax Act and the regulations made pursuant thereto in accordance with the terms of the Asset Transfer Agreement.</w:t>
      </w:r>
    </w:p>
    <w:p>
      <w:pPr>
        <w:pStyle w:val="RecitalL2"/>
        <w:rPr>
          <w:rFonts w:ascii="Arial" w:hAnsi="Arial" w:cs="Arial"/>
          <w:sz w:val="20"/>
          <w:lang w:val="en-GB"/>
        </w:rPr>
      </w:pPr>
      <w:r>
        <w:rPr>
          <w:rFonts w:ascii="Arial" w:hAnsi="Arial" w:cs="Arial"/>
          <w:sz w:val="20"/>
          <w:lang w:val="en-GB"/>
        </w:rPr>
        <w:t xml:space="preserve">The Partnership be and is hereby authorized to make and jointly file with Shared Inc. an election under section 167 of the </w:t>
      </w:r>
      <w:r>
        <w:rPr>
          <w:rFonts w:ascii="Arial" w:hAnsi="Arial" w:cs="Arial"/>
          <w:i/>
          <w:sz w:val="20"/>
          <w:lang w:val="en-GB"/>
        </w:rPr>
        <w:t>Excise Tax Act</w:t>
      </w:r>
      <w:r>
        <w:rPr>
          <w:rFonts w:ascii="Arial" w:hAnsi="Arial" w:cs="Arial"/>
          <w:sz w:val="20"/>
          <w:lang w:val="en-GB"/>
        </w:rPr>
        <w:t xml:space="preserve"> (Canada) (the </w:t>
      </w:r>
      <w:r>
        <w:rPr>
          <w:rFonts w:ascii="Arial" w:hAnsi="Arial" w:cs="Arial"/>
          <w:b/>
          <w:sz w:val="20"/>
          <w:lang w:val="en-GB"/>
        </w:rPr>
        <w:t>ETA</w:t>
      </w:r>
      <w:r>
        <w:rPr>
          <w:rFonts w:ascii="Arial" w:hAnsi="Arial" w:cs="Arial"/>
          <w:sz w:val="20"/>
          <w:lang w:val="en-GB"/>
        </w:rPr>
        <w:t>), within the time and in the manner prescribed therefore by the ETA and the regulations made pursuant thereto in accordance with the terms of the Asset Transfer Agreement.</w:t>
      </w:r>
    </w:p>
    <w:p>
      <w:pPr>
        <w:pStyle w:val="StandardL1"/>
        <w:keepNext/>
        <w:numPr>
          <w:ilvl w:val="0"/>
          <w:numId w:val="0"/>
        </w:numPr>
        <w:spacing w:after="220"/>
        <w:rPr>
          <w:rFonts w:ascii="Arial" w:hAnsi="Arial" w:cs="Arial"/>
          <w:b/>
          <w:sz w:val="20"/>
          <w:u w:val="single"/>
          <w:lang w:val="en-GB"/>
        </w:rPr>
      </w:pPr>
      <w:r>
        <w:rPr>
          <w:rFonts w:ascii="Arial" w:hAnsi="Arial" w:cs="Arial"/>
          <w:b/>
          <w:sz w:val="20"/>
          <w:u w:val="single"/>
          <w:lang w:val="en-GB"/>
        </w:rPr>
        <w:t>APPROVAL OF NABIGON CONTRIBUTION</w:t>
      </w:r>
    </w:p>
    <w:p>
      <w:pPr>
        <w:pStyle w:val="StandardL1"/>
        <w:numPr>
          <w:ilvl w:val="0"/>
          <w:numId w:val="0"/>
        </w:numPr>
        <w:spacing w:after="220"/>
        <w:ind w:left="720" w:hanging="720"/>
        <w:rPr>
          <w:rFonts w:ascii="Arial" w:hAnsi="Arial" w:cs="Arial"/>
          <w:b/>
          <w:sz w:val="20"/>
          <w:lang w:val="en-GB"/>
        </w:rPr>
      </w:pPr>
      <w:r>
        <w:rPr>
          <w:rFonts w:ascii="Arial" w:hAnsi="Arial" w:cs="Arial"/>
          <w:b/>
          <w:sz w:val="20"/>
          <w:lang w:val="en-GB"/>
        </w:rPr>
        <w:t>RESOLVED THAT:</w:t>
      </w:r>
    </w:p>
    <w:p>
      <w:pPr>
        <w:pStyle w:val="RecitalL2"/>
        <w:numPr>
          <w:ilvl w:val="1"/>
          <w:numId w:val="17"/>
        </w:numPr>
        <w:rPr>
          <w:lang w:val="en-GB"/>
        </w:rPr>
      </w:pPr>
      <w:r>
        <w:rPr>
          <w:rFonts w:ascii="Arial" w:hAnsi="Arial" w:cs="Arial"/>
          <w:sz w:val="20"/>
          <w:lang w:val="en-GB"/>
        </w:rPr>
        <w:t>The Nabigon Contribution to the Partnership with effect as of the date hereof in order to maintain its 30% Partnership Interest held in the Partnership, when calculated together with the Original Nabigon Contribution, is hereby authorized and approved.</w:t>
      </w:r>
    </w:p>
    <w:p>
      <w:pPr>
        <w:pStyle w:val="RecitalL2"/>
        <w:numPr>
          <w:ilvl w:val="1"/>
          <w:numId w:val="17"/>
        </w:numPr>
        <w:rPr>
          <w:lang w:val="en-GB"/>
        </w:rPr>
      </w:pPr>
      <w:r>
        <w:rPr>
          <w:rFonts w:ascii="Arial" w:hAnsi="Arial" w:cs="Arial"/>
          <w:sz w:val="20"/>
          <w:lang w:val="en-GB"/>
        </w:rPr>
        <w:t>The allocation by the Partnership of 30% Common Partnership Interest to Nabigon Holdings Inc. in consideration of the Nabigon Contribution and the Original Nabigon Contribution is hereby authorized and approved.</w:t>
      </w:r>
    </w:p>
    <w:p>
      <w:pPr>
        <w:pStyle w:val="RecitalL2"/>
        <w:numPr>
          <w:ilvl w:val="1"/>
          <w:numId w:val="17"/>
        </w:numPr>
        <w:rPr>
          <w:lang w:val="en-GB"/>
        </w:rPr>
      </w:pPr>
      <w:r>
        <w:rPr>
          <w:rFonts w:ascii="Arial" w:hAnsi="Arial" w:cs="Arial"/>
          <w:sz w:val="20"/>
          <w:lang w:val="en-GB"/>
        </w:rPr>
        <w:t>Any director or officer of each Partner of the Partnership, be and is hereby authorized and directed to execute and deliver, for and on behalf of the Partnership, any documents as shall appear necessary or desirable in order to carry out fully the preceding resolution and the obligations of the Partnership under the Partnership Agreement, and all documents and instruments delivered pursuant thereto.</w:t>
      </w:r>
    </w:p>
    <w:p>
      <w:pPr>
        <w:pStyle w:val="StandardL1"/>
        <w:keepNext/>
        <w:keepLines/>
        <w:numPr>
          <w:ilvl w:val="0"/>
          <w:numId w:val="0"/>
        </w:numPr>
        <w:spacing w:after="220"/>
        <w:rPr>
          <w:rFonts w:ascii="Arial" w:hAnsi="Arial" w:cs="Arial"/>
          <w:b/>
          <w:sz w:val="20"/>
          <w:u w:val="single"/>
          <w:lang w:val="en-GB"/>
        </w:rPr>
      </w:pPr>
      <w:r>
        <w:rPr>
          <w:rFonts w:ascii="Arial" w:hAnsi="Arial" w:cs="Arial"/>
          <w:b/>
          <w:sz w:val="20"/>
          <w:u w:val="single"/>
          <w:lang w:val="en-GB"/>
        </w:rPr>
        <w:lastRenderedPageBreak/>
        <w:t>APPROVAL OF REPAYMENT OF SHARED NOTE</w:t>
      </w:r>
    </w:p>
    <w:p>
      <w:pPr>
        <w:pStyle w:val="StandardL1"/>
        <w:keepNext/>
        <w:keepLines/>
        <w:numPr>
          <w:ilvl w:val="0"/>
          <w:numId w:val="0"/>
        </w:numPr>
        <w:spacing w:after="220"/>
        <w:ind w:left="720" w:hanging="720"/>
        <w:rPr>
          <w:rFonts w:ascii="Arial" w:hAnsi="Arial" w:cs="Arial"/>
          <w:b/>
          <w:sz w:val="20"/>
          <w:lang w:val="en-GB"/>
        </w:rPr>
      </w:pPr>
      <w:r>
        <w:rPr>
          <w:rFonts w:ascii="Arial" w:hAnsi="Arial" w:cs="Arial"/>
          <w:b/>
          <w:sz w:val="20"/>
          <w:lang w:val="en-GB"/>
        </w:rPr>
        <w:t>RESOLVED THAT:</w:t>
      </w:r>
    </w:p>
    <w:p>
      <w:pPr>
        <w:pStyle w:val="RecitalL2"/>
        <w:keepNext/>
        <w:keepLines/>
        <w:numPr>
          <w:ilvl w:val="1"/>
          <w:numId w:val="19"/>
        </w:numPr>
        <w:rPr>
          <w:rFonts w:ascii="Arial" w:hAnsi="Arial" w:cs="Arial"/>
          <w:sz w:val="20"/>
          <w:lang w:val="en-GB"/>
        </w:rPr>
      </w:pPr>
      <w:r>
        <w:rPr>
          <w:rFonts w:ascii="Arial" w:hAnsi="Arial" w:cs="Arial"/>
          <w:sz w:val="20"/>
          <w:lang w:val="en-GB"/>
        </w:rPr>
        <w:t>The repayment in full of the Shared Note by the Partnership to Shared Inc. with the funds received in connection with the Nabigon Contribution is hereby authorized and approved.</w:t>
      </w:r>
    </w:p>
    <w:p>
      <w:pPr>
        <w:pStyle w:val="RecitalL2"/>
        <w:numPr>
          <w:ilvl w:val="1"/>
          <w:numId w:val="19"/>
        </w:numPr>
        <w:rPr>
          <w:rFonts w:ascii="Arial" w:hAnsi="Arial" w:cs="Arial"/>
          <w:sz w:val="20"/>
          <w:lang w:val="en-GB"/>
        </w:rPr>
      </w:pPr>
      <w:r>
        <w:rPr>
          <w:rFonts w:ascii="Arial" w:hAnsi="Arial" w:cs="Arial"/>
          <w:sz w:val="20"/>
          <w:lang w:val="en-GB"/>
        </w:rPr>
        <w:t>Any director or officer of each Partner of the Partnership, be and is hereby authorized and directed to execute and deliver, for and on behalf of the Partnership, any documents as shall appear necessary or desirable in order to carry out fully the preceding resolution and the obligations of the Partnership under the Partnership Agreement, and all documents and instruments delivered pursuant thereto</w:t>
      </w:r>
    </w:p>
    <w:p>
      <w:pPr>
        <w:pStyle w:val="StandardL1"/>
        <w:keepNext/>
        <w:numPr>
          <w:ilvl w:val="0"/>
          <w:numId w:val="0"/>
        </w:numPr>
        <w:spacing w:after="220"/>
        <w:rPr>
          <w:rFonts w:ascii="Arial" w:hAnsi="Arial" w:cs="Arial"/>
          <w:b/>
          <w:sz w:val="20"/>
          <w:u w:val="single"/>
          <w:lang w:val="en-GB"/>
        </w:rPr>
      </w:pPr>
      <w:r>
        <w:rPr>
          <w:rFonts w:ascii="Arial" w:hAnsi="Arial" w:cs="Arial"/>
          <w:b/>
          <w:sz w:val="20"/>
          <w:u w:val="single"/>
          <w:lang w:val="en-GB"/>
        </w:rPr>
        <w:t>APPROVAL OF PARTNERSHIP INTEREST CERTIFICATES</w:t>
      </w:r>
    </w:p>
    <w:p>
      <w:pPr>
        <w:pStyle w:val="StandardL1"/>
        <w:numPr>
          <w:ilvl w:val="0"/>
          <w:numId w:val="0"/>
        </w:numPr>
        <w:spacing w:after="220"/>
        <w:ind w:left="720" w:hanging="720"/>
        <w:rPr>
          <w:rFonts w:ascii="Arial" w:hAnsi="Arial" w:cs="Arial"/>
          <w:b/>
          <w:sz w:val="20"/>
          <w:lang w:val="en-GB"/>
        </w:rPr>
      </w:pPr>
      <w:r>
        <w:rPr>
          <w:rFonts w:ascii="Arial" w:hAnsi="Arial" w:cs="Arial"/>
          <w:b/>
          <w:sz w:val="20"/>
          <w:lang w:val="en-GB"/>
        </w:rPr>
        <w:t>RESOLVED THAT:</w:t>
      </w:r>
    </w:p>
    <w:p>
      <w:pPr>
        <w:pStyle w:val="NRBodyTextIndent"/>
        <w:ind w:left="720" w:firstLine="0"/>
        <w:rPr>
          <w:lang w:val="en-GB"/>
        </w:rPr>
      </w:pPr>
      <w:r>
        <w:rPr>
          <w:lang w:val="en-GB"/>
        </w:rPr>
        <w:t>The Partnership Interest Certificates representing the aggregate Common Partnership Interest and the Preferred Partnership Interest of the Partnership, in the forms attached hereto as Schedules A and B, respectively, be and are hereby approved.</w:t>
      </w:r>
    </w:p>
    <w:p>
      <w:pPr>
        <w:pStyle w:val="StandardL1"/>
        <w:keepNext/>
        <w:keepLines/>
        <w:numPr>
          <w:ilvl w:val="0"/>
          <w:numId w:val="0"/>
        </w:numPr>
        <w:spacing w:after="220"/>
        <w:rPr>
          <w:rFonts w:ascii="Arial" w:hAnsi="Arial" w:cs="Arial"/>
          <w:b/>
          <w:sz w:val="20"/>
          <w:u w:val="single"/>
          <w:lang w:val="en-GB"/>
        </w:rPr>
      </w:pPr>
      <w:r>
        <w:rPr>
          <w:rFonts w:ascii="Arial" w:hAnsi="Arial" w:cs="Arial"/>
          <w:b/>
          <w:sz w:val="20"/>
          <w:u w:val="single"/>
          <w:lang w:val="en-GB"/>
        </w:rPr>
        <w:t>ISSUANCE OF PARTNERSHIP INTERESTS CERTIFICATES</w:t>
      </w:r>
    </w:p>
    <w:p>
      <w:pPr>
        <w:pStyle w:val="StandardL1"/>
        <w:keepNext/>
        <w:keepLines/>
        <w:numPr>
          <w:ilvl w:val="0"/>
          <w:numId w:val="0"/>
        </w:numPr>
        <w:spacing w:after="220"/>
        <w:ind w:left="720" w:hanging="720"/>
        <w:rPr>
          <w:rFonts w:ascii="Arial" w:hAnsi="Arial" w:cs="Arial"/>
          <w:b/>
          <w:sz w:val="20"/>
          <w:lang w:val="en-GB"/>
        </w:rPr>
      </w:pPr>
      <w:r>
        <w:rPr>
          <w:rFonts w:ascii="Arial" w:hAnsi="Arial" w:cs="Arial"/>
          <w:b/>
          <w:sz w:val="20"/>
          <w:lang w:val="en-GB"/>
        </w:rPr>
        <w:t xml:space="preserve">RESOLVED THAT: </w:t>
      </w:r>
    </w:p>
    <w:p>
      <w:pPr>
        <w:pStyle w:val="RecitalL2"/>
        <w:keepNext/>
        <w:keepLines/>
        <w:numPr>
          <w:ilvl w:val="1"/>
          <w:numId w:val="16"/>
        </w:numPr>
        <w:rPr>
          <w:rFonts w:ascii="Arial" w:hAnsi="Arial" w:cs="Arial"/>
          <w:sz w:val="20"/>
          <w:lang w:val="en-GB"/>
        </w:rPr>
      </w:pPr>
      <w:r>
        <w:rPr>
          <w:rFonts w:ascii="Arial" w:hAnsi="Arial" w:cs="Arial"/>
          <w:sz w:val="20"/>
          <w:lang w:val="en-GB"/>
        </w:rPr>
        <w:t>The issuance of the Partnership Interests Certificates representing the following aggregate Partnership Interests as allocated to the Partners of the Partnership in consideration of: (i) the Original Contributions by the Partners; (ii) the Transferred Assets of Shared Inc.; and (iii) the Nabigon Contribution, be and are hereby authorized and approved:</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78"/>
        <w:gridCol w:w="2700"/>
        <w:gridCol w:w="1710"/>
        <w:gridCol w:w="2988"/>
      </w:tblGrid>
      <w:tr>
        <w:trPr>
          <w:tblHeader/>
          <w:jc w:val="center"/>
        </w:trPr>
        <w:tc>
          <w:tcPr>
            <w:tcW w:w="1137" w:type="pct"/>
            <w:shd w:val="clear" w:color="auto" w:fill="E6E6E6"/>
          </w:tcPr>
          <w:p>
            <w:pPr>
              <w:spacing w:before="120" w:after="120"/>
              <w:jc w:val="center"/>
              <w:rPr>
                <w:rFonts w:ascii="Arial" w:hAnsi="Arial" w:cs="Arial"/>
                <w:b/>
                <w:bCs/>
                <w:sz w:val="20"/>
                <w:lang w:eastAsia="fr-FR"/>
              </w:rPr>
            </w:pPr>
            <w:r>
              <w:rPr>
                <w:rFonts w:ascii="Arial" w:hAnsi="Arial" w:cs="Arial"/>
                <w:b/>
                <w:bCs/>
                <w:sz w:val="20"/>
                <w:lang w:eastAsia="fr-FR"/>
              </w:rPr>
              <w:t>Name of Partner</w:t>
            </w:r>
          </w:p>
        </w:tc>
        <w:tc>
          <w:tcPr>
            <w:tcW w:w="1410" w:type="pct"/>
            <w:shd w:val="clear" w:color="auto" w:fill="E6E6E6"/>
          </w:tcPr>
          <w:p>
            <w:pPr>
              <w:spacing w:before="120" w:after="120"/>
              <w:jc w:val="center"/>
              <w:rPr>
                <w:rFonts w:ascii="Arial" w:hAnsi="Arial" w:cs="Arial"/>
                <w:b/>
                <w:bCs/>
                <w:sz w:val="20"/>
                <w:lang w:eastAsia="fr-FR"/>
              </w:rPr>
            </w:pPr>
            <w:r>
              <w:rPr>
                <w:rFonts w:ascii="Arial" w:hAnsi="Arial" w:cs="Arial"/>
                <w:b/>
                <w:bCs/>
                <w:sz w:val="20"/>
                <w:lang w:eastAsia="fr-FR"/>
              </w:rPr>
              <w:t xml:space="preserve">Number and Type of Partnership Interest </w:t>
            </w:r>
          </w:p>
        </w:tc>
        <w:tc>
          <w:tcPr>
            <w:tcW w:w="893" w:type="pct"/>
            <w:shd w:val="clear" w:color="auto" w:fill="E6E6E6"/>
          </w:tcPr>
          <w:p>
            <w:pPr>
              <w:spacing w:before="120" w:after="120"/>
              <w:jc w:val="center"/>
              <w:rPr>
                <w:rFonts w:ascii="Arial" w:hAnsi="Arial" w:cs="Arial"/>
                <w:b/>
                <w:bCs/>
                <w:sz w:val="20"/>
                <w:lang w:eastAsia="fr-FR"/>
              </w:rPr>
            </w:pPr>
            <w:r>
              <w:rPr>
                <w:rFonts w:ascii="Arial" w:hAnsi="Arial" w:cs="Arial"/>
                <w:b/>
                <w:bCs/>
                <w:sz w:val="20"/>
                <w:lang w:eastAsia="fr-FR"/>
              </w:rPr>
              <w:t>Contribution Price</w:t>
            </w:r>
          </w:p>
        </w:tc>
        <w:tc>
          <w:tcPr>
            <w:tcW w:w="1560" w:type="pct"/>
            <w:shd w:val="clear" w:color="auto" w:fill="E6E6E6"/>
          </w:tcPr>
          <w:p>
            <w:pPr>
              <w:spacing w:before="120" w:after="120"/>
              <w:jc w:val="center"/>
              <w:rPr>
                <w:rFonts w:ascii="Arial" w:hAnsi="Arial" w:cs="Arial"/>
                <w:b/>
                <w:bCs/>
                <w:sz w:val="20"/>
                <w:lang w:eastAsia="fr-FR"/>
              </w:rPr>
            </w:pPr>
            <w:r>
              <w:rPr>
                <w:rFonts w:ascii="Arial" w:hAnsi="Arial" w:cs="Arial"/>
                <w:b/>
                <w:bCs/>
                <w:sz w:val="20"/>
                <w:lang w:eastAsia="fr-FR"/>
              </w:rPr>
              <w:t>Pursuant to</w:t>
            </w:r>
          </w:p>
        </w:tc>
      </w:tr>
      <w:tr>
        <w:trPr>
          <w:trHeight w:val="293"/>
          <w:jc w:val="center"/>
        </w:trPr>
        <w:tc>
          <w:tcPr>
            <w:tcW w:w="1137" w:type="pct"/>
            <w:vMerge w:val="restart"/>
          </w:tcPr>
          <w:p>
            <w:pPr>
              <w:spacing w:before="60" w:after="60"/>
              <w:jc w:val="left"/>
              <w:rPr>
                <w:rFonts w:ascii="Arial" w:hAnsi="Arial" w:cs="Arial"/>
                <w:sz w:val="20"/>
              </w:rPr>
            </w:pPr>
            <w:r>
              <w:rPr>
                <w:rFonts w:ascii="Arial" w:hAnsi="Arial" w:cs="Arial"/>
                <w:sz w:val="20"/>
              </w:rPr>
              <w:t>Shared Inc.</w:t>
            </w:r>
          </w:p>
        </w:tc>
        <w:tc>
          <w:tcPr>
            <w:tcW w:w="1410" w:type="pct"/>
            <w:vMerge w:val="restart"/>
          </w:tcPr>
          <w:p>
            <w:pPr>
              <w:spacing w:before="60" w:after="60"/>
              <w:jc w:val="center"/>
              <w:rPr>
                <w:rFonts w:ascii="Arial" w:hAnsi="Arial" w:cs="Arial"/>
                <w:sz w:val="20"/>
              </w:rPr>
            </w:pPr>
            <w:r>
              <w:rPr>
                <w:rFonts w:ascii="Arial" w:hAnsi="Arial" w:cs="Arial"/>
                <w:sz w:val="20"/>
              </w:rPr>
              <w:t>70% Common Partnership Interest</w:t>
            </w:r>
          </w:p>
        </w:tc>
        <w:tc>
          <w:tcPr>
            <w:tcW w:w="893" w:type="pct"/>
          </w:tcPr>
          <w:p>
            <w:pPr>
              <w:spacing w:before="60" w:after="60"/>
              <w:jc w:val="center"/>
              <w:rPr>
                <w:rFonts w:ascii="Arial" w:hAnsi="Arial" w:cs="Arial"/>
                <w:sz w:val="20"/>
              </w:rPr>
            </w:pPr>
            <w:r>
              <w:rPr>
                <w:rFonts w:ascii="Arial" w:hAnsi="Arial" w:cs="Arial"/>
                <w:sz w:val="20"/>
              </w:rPr>
              <w:t>$70</w:t>
            </w:r>
          </w:p>
        </w:tc>
        <w:tc>
          <w:tcPr>
            <w:tcW w:w="1560" w:type="pct"/>
          </w:tcPr>
          <w:p>
            <w:pPr>
              <w:spacing w:before="60" w:after="60"/>
              <w:jc w:val="center"/>
              <w:rPr>
                <w:rFonts w:ascii="Arial" w:hAnsi="Arial" w:cs="Arial"/>
                <w:sz w:val="20"/>
              </w:rPr>
            </w:pPr>
            <w:r>
              <w:rPr>
                <w:rFonts w:ascii="Arial" w:hAnsi="Arial" w:cs="Arial"/>
                <w:sz w:val="20"/>
              </w:rPr>
              <w:t>Original Shared Contribution</w:t>
            </w:r>
          </w:p>
        </w:tc>
      </w:tr>
      <w:tr>
        <w:trPr>
          <w:trHeight w:val="292"/>
          <w:jc w:val="center"/>
        </w:trPr>
        <w:tc>
          <w:tcPr>
            <w:tcW w:w="1137" w:type="pct"/>
            <w:vMerge/>
          </w:tcPr>
          <w:p>
            <w:pPr>
              <w:spacing w:before="60" w:after="60"/>
              <w:jc w:val="left"/>
              <w:rPr>
                <w:rFonts w:ascii="Arial" w:hAnsi="Arial" w:cs="Arial"/>
                <w:sz w:val="20"/>
              </w:rPr>
            </w:pPr>
          </w:p>
        </w:tc>
        <w:tc>
          <w:tcPr>
            <w:tcW w:w="1410" w:type="pct"/>
            <w:vMerge/>
          </w:tcPr>
          <w:p>
            <w:pPr>
              <w:spacing w:before="60" w:after="60"/>
              <w:jc w:val="center"/>
              <w:rPr>
                <w:rFonts w:ascii="Arial" w:hAnsi="Arial" w:cs="Arial"/>
                <w:sz w:val="20"/>
              </w:rPr>
            </w:pPr>
          </w:p>
        </w:tc>
        <w:tc>
          <w:tcPr>
            <w:tcW w:w="893" w:type="pct"/>
          </w:tcPr>
          <w:p>
            <w:pPr>
              <w:spacing w:before="60" w:after="60"/>
              <w:jc w:val="center"/>
              <w:rPr>
                <w:rFonts w:ascii="Arial" w:hAnsi="Arial" w:cs="Arial"/>
                <w:sz w:val="20"/>
              </w:rPr>
            </w:pPr>
            <w:r>
              <w:rPr>
                <w:rFonts w:ascii="Arial" w:hAnsi="Arial" w:cs="Arial"/>
                <w:sz w:val="20"/>
              </w:rPr>
              <w:t>$14,000,000</w:t>
            </w:r>
          </w:p>
        </w:tc>
        <w:tc>
          <w:tcPr>
            <w:tcW w:w="1560" w:type="pct"/>
          </w:tcPr>
          <w:p>
            <w:pPr>
              <w:spacing w:before="60" w:after="60"/>
              <w:jc w:val="center"/>
              <w:rPr>
                <w:rFonts w:ascii="Arial" w:hAnsi="Arial" w:cs="Arial"/>
                <w:sz w:val="20"/>
              </w:rPr>
            </w:pPr>
            <w:r>
              <w:rPr>
                <w:rFonts w:ascii="Arial" w:hAnsi="Arial" w:cs="Arial"/>
                <w:sz w:val="20"/>
              </w:rPr>
              <w:t>Transferred Assets</w:t>
            </w:r>
          </w:p>
        </w:tc>
      </w:tr>
      <w:tr>
        <w:trPr>
          <w:jc w:val="center"/>
        </w:trPr>
        <w:tc>
          <w:tcPr>
            <w:tcW w:w="1137" w:type="pct"/>
            <w:vMerge/>
          </w:tcPr>
          <w:p>
            <w:pPr>
              <w:spacing w:before="60" w:after="60"/>
              <w:jc w:val="left"/>
              <w:rPr>
                <w:rFonts w:ascii="Arial" w:hAnsi="Arial" w:cs="Arial"/>
                <w:sz w:val="20"/>
              </w:rPr>
            </w:pPr>
          </w:p>
        </w:tc>
        <w:tc>
          <w:tcPr>
            <w:tcW w:w="1410" w:type="pct"/>
          </w:tcPr>
          <w:p>
            <w:pPr>
              <w:spacing w:before="60" w:after="60"/>
              <w:jc w:val="center"/>
              <w:rPr>
                <w:rFonts w:ascii="Arial" w:hAnsi="Arial" w:cs="Arial"/>
                <w:sz w:val="20"/>
              </w:rPr>
            </w:pPr>
            <w:r>
              <w:rPr>
                <w:rFonts w:ascii="Arial" w:hAnsi="Arial" w:cs="Arial"/>
                <w:sz w:val="20"/>
              </w:rPr>
              <w:t>100% Preferred Partnership Interest</w:t>
            </w:r>
          </w:p>
        </w:tc>
        <w:tc>
          <w:tcPr>
            <w:tcW w:w="893" w:type="pct"/>
          </w:tcPr>
          <w:p>
            <w:pPr>
              <w:spacing w:before="60" w:after="60"/>
              <w:jc w:val="center"/>
              <w:rPr>
                <w:rFonts w:ascii="Arial" w:hAnsi="Arial" w:cs="Arial"/>
                <w:sz w:val="20"/>
              </w:rPr>
            </w:pPr>
            <w:r>
              <w:rPr>
                <w:rFonts w:ascii="Arial" w:hAnsi="Arial" w:cs="Arial"/>
                <w:sz w:val="20"/>
              </w:rPr>
              <w:t>$10,000,000</w:t>
            </w:r>
          </w:p>
        </w:tc>
        <w:tc>
          <w:tcPr>
            <w:tcW w:w="1560" w:type="pct"/>
          </w:tcPr>
          <w:p>
            <w:pPr>
              <w:spacing w:before="60" w:after="60"/>
              <w:jc w:val="center"/>
              <w:rPr>
                <w:rFonts w:ascii="Arial" w:hAnsi="Arial" w:cs="Arial"/>
                <w:sz w:val="20"/>
              </w:rPr>
            </w:pPr>
            <w:r>
              <w:rPr>
                <w:rFonts w:ascii="Arial" w:hAnsi="Arial" w:cs="Arial"/>
                <w:sz w:val="20"/>
              </w:rPr>
              <w:t>Transferred Assets</w:t>
            </w:r>
          </w:p>
        </w:tc>
      </w:tr>
      <w:tr>
        <w:trPr>
          <w:trHeight w:val="293"/>
          <w:jc w:val="center"/>
        </w:trPr>
        <w:tc>
          <w:tcPr>
            <w:tcW w:w="1137" w:type="pct"/>
            <w:vMerge w:val="restart"/>
          </w:tcPr>
          <w:p>
            <w:pPr>
              <w:spacing w:before="60" w:after="60"/>
              <w:jc w:val="left"/>
              <w:rPr>
                <w:rFonts w:ascii="Arial" w:hAnsi="Arial" w:cs="Arial"/>
                <w:sz w:val="20"/>
              </w:rPr>
            </w:pPr>
            <w:r>
              <w:rPr>
                <w:rFonts w:ascii="Arial" w:hAnsi="Arial" w:cs="Arial"/>
                <w:sz w:val="20"/>
              </w:rPr>
              <w:t>Nabigon Holdings Inc.</w:t>
            </w:r>
          </w:p>
        </w:tc>
        <w:tc>
          <w:tcPr>
            <w:tcW w:w="1410" w:type="pct"/>
            <w:vMerge w:val="restart"/>
          </w:tcPr>
          <w:p>
            <w:pPr>
              <w:spacing w:before="60" w:after="60"/>
              <w:jc w:val="center"/>
              <w:rPr>
                <w:rFonts w:ascii="Arial" w:hAnsi="Arial" w:cs="Arial"/>
                <w:sz w:val="20"/>
              </w:rPr>
            </w:pPr>
            <w:r>
              <w:rPr>
                <w:rFonts w:ascii="Arial" w:hAnsi="Arial" w:cs="Arial"/>
                <w:sz w:val="20"/>
              </w:rPr>
              <w:t>30% Common Partnership Interest</w:t>
            </w:r>
          </w:p>
        </w:tc>
        <w:tc>
          <w:tcPr>
            <w:tcW w:w="893" w:type="pct"/>
          </w:tcPr>
          <w:p>
            <w:pPr>
              <w:spacing w:before="60" w:after="60"/>
              <w:jc w:val="center"/>
              <w:rPr>
                <w:rFonts w:ascii="Arial" w:hAnsi="Arial" w:cs="Arial"/>
                <w:sz w:val="20"/>
              </w:rPr>
            </w:pPr>
            <w:r>
              <w:rPr>
                <w:rFonts w:ascii="Arial" w:hAnsi="Arial" w:cs="Arial"/>
                <w:sz w:val="20"/>
              </w:rPr>
              <w:t>$30</w:t>
            </w:r>
          </w:p>
        </w:tc>
        <w:tc>
          <w:tcPr>
            <w:tcW w:w="1560" w:type="pct"/>
          </w:tcPr>
          <w:p>
            <w:pPr>
              <w:spacing w:before="60" w:after="60"/>
              <w:jc w:val="center"/>
              <w:rPr>
                <w:rFonts w:ascii="Arial" w:hAnsi="Arial" w:cs="Arial"/>
                <w:sz w:val="20"/>
              </w:rPr>
            </w:pPr>
            <w:r>
              <w:rPr>
                <w:rFonts w:ascii="Arial" w:hAnsi="Arial" w:cs="Arial"/>
                <w:sz w:val="20"/>
              </w:rPr>
              <w:t>Original Nabigon Contribution</w:t>
            </w:r>
          </w:p>
        </w:tc>
      </w:tr>
      <w:tr>
        <w:trPr>
          <w:trHeight w:val="292"/>
          <w:jc w:val="center"/>
        </w:trPr>
        <w:tc>
          <w:tcPr>
            <w:tcW w:w="1137" w:type="pct"/>
            <w:vMerge/>
          </w:tcPr>
          <w:p>
            <w:pPr>
              <w:spacing w:before="60" w:after="60"/>
              <w:jc w:val="left"/>
              <w:rPr>
                <w:rFonts w:ascii="Arial" w:hAnsi="Arial" w:cs="Arial"/>
                <w:sz w:val="20"/>
              </w:rPr>
            </w:pPr>
          </w:p>
        </w:tc>
        <w:tc>
          <w:tcPr>
            <w:tcW w:w="1410" w:type="pct"/>
            <w:vMerge/>
          </w:tcPr>
          <w:p>
            <w:pPr>
              <w:spacing w:before="60" w:after="60"/>
              <w:jc w:val="center"/>
              <w:rPr>
                <w:rFonts w:ascii="Arial" w:hAnsi="Arial" w:cs="Arial"/>
                <w:sz w:val="20"/>
              </w:rPr>
            </w:pPr>
          </w:p>
        </w:tc>
        <w:tc>
          <w:tcPr>
            <w:tcW w:w="893" w:type="pct"/>
          </w:tcPr>
          <w:p>
            <w:pPr>
              <w:spacing w:before="60" w:after="60"/>
              <w:jc w:val="center"/>
              <w:rPr>
                <w:rFonts w:ascii="Arial" w:hAnsi="Arial" w:cs="Arial"/>
                <w:sz w:val="20"/>
              </w:rPr>
            </w:pPr>
            <w:r>
              <w:rPr>
                <w:rFonts w:ascii="Arial" w:hAnsi="Arial" w:cs="Arial"/>
                <w:sz w:val="20"/>
              </w:rPr>
              <w:t>$6,000,000</w:t>
            </w:r>
          </w:p>
        </w:tc>
        <w:tc>
          <w:tcPr>
            <w:tcW w:w="1560" w:type="pct"/>
          </w:tcPr>
          <w:p>
            <w:pPr>
              <w:spacing w:before="60" w:after="60"/>
              <w:jc w:val="center"/>
              <w:rPr>
                <w:rFonts w:ascii="Arial" w:hAnsi="Arial" w:cs="Arial"/>
                <w:sz w:val="20"/>
              </w:rPr>
            </w:pPr>
            <w:r>
              <w:rPr>
                <w:rFonts w:ascii="Arial" w:hAnsi="Arial" w:cs="Arial"/>
                <w:sz w:val="20"/>
              </w:rPr>
              <w:t>Nabigon Contribution</w:t>
            </w:r>
          </w:p>
        </w:tc>
      </w:tr>
    </w:tbl>
    <w:p>
      <w:pPr>
        <w:pStyle w:val="RecitalL2"/>
        <w:numPr>
          <w:ilvl w:val="0"/>
          <w:numId w:val="0"/>
        </w:numPr>
        <w:ind w:left="720"/>
        <w:rPr>
          <w:rFonts w:ascii="Arial" w:hAnsi="Arial" w:cs="Arial"/>
          <w:sz w:val="20"/>
          <w:lang w:val="en-GB"/>
        </w:rPr>
      </w:pPr>
    </w:p>
    <w:p>
      <w:pPr>
        <w:pStyle w:val="RecitalL2"/>
        <w:rPr>
          <w:rFonts w:ascii="Arial" w:hAnsi="Arial" w:cs="Arial"/>
          <w:sz w:val="20"/>
          <w:lang w:val="en-GB"/>
        </w:rPr>
      </w:pPr>
      <w:r>
        <w:rPr>
          <w:rFonts w:ascii="Arial" w:hAnsi="Arial" w:cs="Arial"/>
          <w:sz w:val="20"/>
          <w:lang w:val="en-GB"/>
        </w:rPr>
        <w:t>Any director or officer of each Partner of the Partnership, be and is hereby authorized and directed to execute and deliver, for and on behalf of the Partnership, the Partnership Interest Certificates as shall appear necessary or desirable in order to carry out fully the preceding resolutions and the obligations of the Partnership under the Partnership Agreement, and all documents and instruments delivered pursuant thereto.</w:t>
      </w:r>
    </w:p>
    <w:p>
      <w:pPr>
        <w:pStyle w:val="ORPara"/>
        <w:rPr>
          <w:rFonts w:eastAsia="Cambria"/>
          <w:sz w:val="20"/>
          <w:szCs w:val="20"/>
        </w:rPr>
      </w:pPr>
      <w:r>
        <w:rPr>
          <w:rFonts w:eastAsia="Cambria"/>
          <w:b/>
          <w:sz w:val="20"/>
          <w:szCs w:val="20"/>
        </w:rPr>
        <w:t xml:space="preserve">THESE RESOLUTIONS </w:t>
      </w:r>
      <w:r>
        <w:rPr>
          <w:rFonts w:eastAsia="Cambria"/>
          <w:sz w:val="20"/>
          <w:szCs w:val="20"/>
        </w:rPr>
        <w:t>may be signed in one or more counterparts and transmitted by electronic means.  Each such counterpart is deemed to be an original and together they constitute one and the same set of resolutions.</w:t>
      </w:r>
    </w:p>
    <w:p>
      <w:pPr>
        <w:pStyle w:val="ORPara"/>
        <w:jc w:val="center"/>
        <w:rPr>
          <w:rFonts w:eastAsia="Cambria"/>
          <w:i/>
          <w:sz w:val="20"/>
          <w:szCs w:val="20"/>
        </w:rPr>
        <w:sectPr>
          <w:headerReference w:type="default" r:id="rId8"/>
          <w:footerReference w:type="default" r:id="rId9"/>
          <w:headerReference w:type="first" r:id="rId10"/>
          <w:footerReference w:type="first" r:id="rId11"/>
          <w:pgSz w:w="12240" w:h="15840" w:code="1"/>
          <w:pgMar w:top="1440" w:right="1440" w:bottom="1440" w:left="1440" w:header="720" w:footer="360" w:gutter="0"/>
          <w:pgNumType w:start="1"/>
          <w:cols w:space="708"/>
          <w:titlePg/>
          <w:docGrid w:linePitch="360"/>
        </w:sectPr>
      </w:pPr>
      <w:r>
        <w:rPr>
          <w:rFonts w:eastAsia="Cambria"/>
          <w:i/>
          <w:sz w:val="20"/>
          <w:szCs w:val="20"/>
        </w:rPr>
        <w:t>[Signature page follows]</w:t>
      </w:r>
    </w:p>
    <w:p>
      <w:pPr>
        <w:pStyle w:val="ORPara"/>
        <w:keepNext/>
        <w:keepLines/>
        <w:rPr>
          <w:sz w:val="20"/>
          <w:szCs w:val="20"/>
          <w:lang w:val="en-GB"/>
        </w:rPr>
      </w:pPr>
      <w:r>
        <w:rPr>
          <w:b/>
          <w:sz w:val="20"/>
          <w:szCs w:val="20"/>
          <w:lang w:val="en-GB"/>
        </w:rPr>
        <w:t>THE UNDERSIGNED</w:t>
      </w:r>
      <w:r>
        <w:rPr>
          <w:sz w:val="20"/>
          <w:szCs w:val="20"/>
          <w:lang w:val="en-GB"/>
        </w:rPr>
        <w:t>, being all of the partners</w:t>
      </w:r>
      <w:r>
        <w:rPr>
          <w:b/>
          <w:sz w:val="20"/>
          <w:szCs w:val="20"/>
          <w:lang w:val="en-GB"/>
        </w:rPr>
        <w:t xml:space="preserve"> </w:t>
      </w:r>
      <w:r>
        <w:rPr>
          <w:sz w:val="20"/>
          <w:szCs w:val="20"/>
          <w:lang w:val="en-GB"/>
        </w:rPr>
        <w:t>of the Partnership, hereby sign the foregoing resolutions in accordance with the provisions of the Amended and Restated Partnership Agreement entered into between Shared Inc. and Nabigon Holdings Inc.</w:t>
      </w:r>
    </w:p>
    <w:p>
      <w:pPr>
        <w:pStyle w:val="ORPara"/>
        <w:keepNext/>
        <w:keepLines/>
        <w:rPr>
          <w:sz w:val="20"/>
          <w:szCs w:val="20"/>
          <w:lang w:val="en-GB"/>
        </w:rPr>
      </w:pPr>
    </w:p>
    <w:p>
      <w:pPr>
        <w:pStyle w:val="ORPara"/>
        <w:keepNext/>
        <w:keepLines/>
        <w:rPr>
          <w:sz w:val="20"/>
          <w:szCs w:val="20"/>
          <w:lang w:val="en-GB"/>
        </w:rPr>
      </w:pPr>
      <w:r>
        <w:rPr>
          <w:b/>
          <w:sz w:val="20"/>
          <w:szCs w:val="20"/>
          <w:lang w:val="en-GB"/>
        </w:rPr>
        <w:t>DATED</w:t>
      </w:r>
      <w:r>
        <w:rPr>
          <w:sz w:val="20"/>
          <w:szCs w:val="20"/>
          <w:lang w:val="en-GB"/>
        </w:rPr>
        <w:t xml:space="preserve"> the _______ day of February, 2017.</w:t>
      </w:r>
    </w:p>
    <w:p>
      <w:pPr>
        <w:pStyle w:val="StandardL1"/>
        <w:numPr>
          <w:ilvl w:val="0"/>
          <w:numId w:val="0"/>
        </w:numPr>
        <w:rPr>
          <w:rFonts w:ascii="Arial" w:hAnsi="Arial" w:cs="Arial"/>
          <w:sz w:val="20"/>
        </w:rPr>
      </w:pPr>
    </w:p>
    <w:tbl>
      <w:tblPr>
        <w:tblW w:w="0" w:type="auto"/>
        <w:tblLayout w:type="fixed"/>
        <w:tblLook w:val="04A0" w:firstRow="1" w:lastRow="0" w:firstColumn="1" w:lastColumn="0" w:noHBand="0" w:noVBand="1"/>
      </w:tblPr>
      <w:tblGrid>
        <w:gridCol w:w="3888"/>
        <w:gridCol w:w="720"/>
        <w:gridCol w:w="720"/>
        <w:gridCol w:w="4230"/>
      </w:tblGrid>
      <w:tr>
        <w:trPr>
          <w:cantSplit/>
          <w:trHeight w:val="800"/>
        </w:trPr>
        <w:tc>
          <w:tcPr>
            <w:tcW w:w="3888" w:type="dxa"/>
            <w:vMerge w:val="restart"/>
          </w:tcPr>
          <w:p>
            <w:pPr>
              <w:keepNext/>
              <w:keepLines/>
              <w:spacing w:before="40" w:after="40"/>
              <w:jc w:val="left"/>
              <w:rPr>
                <w:rFonts w:ascii="Arial" w:hAnsi="Arial" w:cs="Arial"/>
                <w:sz w:val="20"/>
              </w:rPr>
            </w:pPr>
          </w:p>
        </w:tc>
        <w:tc>
          <w:tcPr>
            <w:tcW w:w="720" w:type="dxa"/>
            <w:vMerge w:val="restart"/>
          </w:tcPr>
          <w:p>
            <w:pPr>
              <w:keepNext/>
              <w:keepLines/>
              <w:spacing w:before="40" w:after="40"/>
              <w:jc w:val="left"/>
              <w:rPr>
                <w:rFonts w:ascii="Arial" w:hAnsi="Arial" w:cs="Arial"/>
                <w:sz w:val="20"/>
              </w:rPr>
            </w:pPr>
          </w:p>
        </w:tc>
        <w:tc>
          <w:tcPr>
            <w:tcW w:w="4950" w:type="dxa"/>
            <w:gridSpan w:val="2"/>
            <w:vAlign w:val="bottom"/>
            <w:hideMark/>
          </w:tcPr>
          <w:p>
            <w:pPr>
              <w:keepNext/>
              <w:keepLines/>
              <w:spacing w:before="40"/>
              <w:jc w:val="left"/>
              <w:rPr>
                <w:rFonts w:ascii="Arial" w:hAnsi="Arial" w:cs="Arial"/>
                <w:caps/>
                <w:sz w:val="20"/>
              </w:rPr>
            </w:pPr>
            <w:r>
              <w:rPr>
                <w:rFonts w:ascii="Arial" w:hAnsi="Arial" w:cs="Arial"/>
                <w:b/>
                <w:caps/>
                <w:sz w:val="20"/>
              </w:rPr>
              <w:t>Shared inc.</w:t>
            </w:r>
          </w:p>
        </w:tc>
      </w:tr>
      <w:tr>
        <w:trPr>
          <w:cantSplit/>
        </w:trPr>
        <w:tc>
          <w:tcPr>
            <w:tcW w:w="3888" w:type="dxa"/>
            <w:vMerge/>
            <w:vAlign w:val="center"/>
            <w:hideMark/>
          </w:tcPr>
          <w:p>
            <w:pPr>
              <w:spacing w:after="0"/>
              <w:jc w:val="left"/>
              <w:rPr>
                <w:rFonts w:ascii="Arial" w:hAnsi="Arial" w:cs="Arial"/>
                <w:sz w:val="20"/>
              </w:rPr>
            </w:pPr>
          </w:p>
        </w:tc>
        <w:tc>
          <w:tcPr>
            <w:tcW w:w="720" w:type="dxa"/>
            <w:vMerge/>
            <w:vAlign w:val="center"/>
            <w:hideMark/>
          </w:tcPr>
          <w:p>
            <w:pPr>
              <w:spacing w:after="0"/>
              <w:jc w:val="left"/>
              <w:rPr>
                <w:rFonts w:ascii="Arial" w:hAnsi="Arial" w:cs="Arial"/>
                <w:sz w:val="20"/>
              </w:rPr>
            </w:pPr>
          </w:p>
        </w:tc>
        <w:tc>
          <w:tcPr>
            <w:tcW w:w="720" w:type="dxa"/>
            <w:hideMark/>
          </w:tcPr>
          <w:p>
            <w:pPr>
              <w:keepNext/>
              <w:keepLines/>
              <w:spacing w:before="40" w:after="40"/>
              <w:jc w:val="left"/>
              <w:rPr>
                <w:rFonts w:ascii="Arial" w:hAnsi="Arial" w:cs="Arial"/>
                <w:sz w:val="20"/>
              </w:rPr>
            </w:pPr>
            <w:r>
              <w:rPr>
                <w:rFonts w:ascii="Arial" w:hAnsi="Arial" w:cs="Arial"/>
                <w:sz w:val="20"/>
              </w:rPr>
              <w:t>By:</w:t>
            </w:r>
          </w:p>
        </w:tc>
        <w:tc>
          <w:tcPr>
            <w:tcW w:w="4230" w:type="dxa"/>
            <w:tcBorders>
              <w:top w:val="nil"/>
              <w:left w:val="nil"/>
              <w:bottom w:val="single" w:sz="4" w:space="0" w:color="auto"/>
              <w:right w:val="nil"/>
            </w:tcBorders>
          </w:tcPr>
          <w:p>
            <w:pPr>
              <w:keepNext/>
              <w:keepLines/>
              <w:spacing w:before="40" w:after="40"/>
              <w:jc w:val="left"/>
              <w:rPr>
                <w:rFonts w:ascii="Arial" w:hAnsi="Arial" w:cs="Arial"/>
                <w:sz w:val="20"/>
              </w:rPr>
            </w:pPr>
          </w:p>
        </w:tc>
      </w:tr>
      <w:tr>
        <w:trPr>
          <w:cantSplit/>
        </w:trPr>
        <w:tc>
          <w:tcPr>
            <w:tcW w:w="3888" w:type="dxa"/>
            <w:vMerge/>
            <w:vAlign w:val="center"/>
            <w:hideMark/>
          </w:tcPr>
          <w:p>
            <w:pPr>
              <w:spacing w:after="0"/>
              <w:jc w:val="left"/>
              <w:rPr>
                <w:rFonts w:ascii="Arial" w:hAnsi="Arial" w:cs="Arial"/>
                <w:sz w:val="20"/>
              </w:rPr>
            </w:pPr>
          </w:p>
        </w:tc>
        <w:tc>
          <w:tcPr>
            <w:tcW w:w="720" w:type="dxa"/>
            <w:vMerge/>
            <w:vAlign w:val="center"/>
            <w:hideMark/>
          </w:tcPr>
          <w:p>
            <w:pPr>
              <w:spacing w:after="0"/>
              <w:jc w:val="left"/>
              <w:rPr>
                <w:rFonts w:ascii="Arial" w:hAnsi="Arial" w:cs="Arial"/>
                <w:sz w:val="20"/>
              </w:rPr>
            </w:pPr>
          </w:p>
        </w:tc>
        <w:tc>
          <w:tcPr>
            <w:tcW w:w="720" w:type="dxa"/>
          </w:tcPr>
          <w:p>
            <w:pPr>
              <w:keepNext/>
              <w:keepLines/>
              <w:spacing w:before="40" w:after="40"/>
              <w:jc w:val="left"/>
              <w:rPr>
                <w:rFonts w:ascii="Arial" w:hAnsi="Arial" w:cs="Arial"/>
                <w:sz w:val="20"/>
              </w:rPr>
            </w:pPr>
          </w:p>
        </w:tc>
        <w:tc>
          <w:tcPr>
            <w:tcW w:w="4230" w:type="dxa"/>
            <w:hideMark/>
          </w:tcPr>
          <w:p>
            <w:pPr>
              <w:keepNext/>
              <w:keepLines/>
              <w:spacing w:before="40" w:after="40"/>
              <w:jc w:val="left"/>
              <w:rPr>
                <w:rFonts w:ascii="Arial" w:hAnsi="Arial" w:cs="Arial"/>
                <w:sz w:val="20"/>
              </w:rPr>
            </w:pPr>
            <w:r>
              <w:rPr>
                <w:rFonts w:ascii="Arial" w:hAnsi="Arial" w:cs="Arial"/>
                <w:sz w:val="20"/>
              </w:rPr>
              <w:t>James Walker</w:t>
            </w:r>
          </w:p>
        </w:tc>
      </w:tr>
      <w:tr>
        <w:trPr>
          <w:cantSplit/>
        </w:trPr>
        <w:tc>
          <w:tcPr>
            <w:tcW w:w="3888" w:type="dxa"/>
            <w:vAlign w:val="center"/>
          </w:tcPr>
          <w:p>
            <w:pPr>
              <w:spacing w:after="0"/>
              <w:jc w:val="left"/>
              <w:rPr>
                <w:rFonts w:ascii="Arial" w:hAnsi="Arial" w:cs="Arial"/>
                <w:sz w:val="20"/>
              </w:rPr>
            </w:pPr>
          </w:p>
        </w:tc>
        <w:tc>
          <w:tcPr>
            <w:tcW w:w="720" w:type="dxa"/>
            <w:vAlign w:val="center"/>
          </w:tcPr>
          <w:p>
            <w:pPr>
              <w:spacing w:after="0"/>
              <w:jc w:val="left"/>
              <w:rPr>
                <w:rFonts w:ascii="Arial" w:hAnsi="Arial" w:cs="Arial"/>
                <w:sz w:val="20"/>
              </w:rPr>
            </w:pPr>
          </w:p>
        </w:tc>
        <w:tc>
          <w:tcPr>
            <w:tcW w:w="720" w:type="dxa"/>
          </w:tcPr>
          <w:p>
            <w:pPr>
              <w:keepNext/>
              <w:keepLines/>
              <w:spacing w:before="40" w:after="40"/>
              <w:jc w:val="left"/>
              <w:rPr>
                <w:rFonts w:ascii="Arial" w:hAnsi="Arial" w:cs="Arial"/>
                <w:sz w:val="20"/>
              </w:rPr>
            </w:pPr>
          </w:p>
        </w:tc>
        <w:tc>
          <w:tcPr>
            <w:tcW w:w="4230" w:type="dxa"/>
          </w:tcPr>
          <w:p>
            <w:pPr>
              <w:keepNext/>
              <w:keepLines/>
              <w:spacing w:before="40" w:after="40"/>
              <w:jc w:val="left"/>
              <w:rPr>
                <w:rFonts w:ascii="Arial" w:hAnsi="Arial" w:cs="Arial"/>
                <w:sz w:val="20"/>
              </w:rPr>
            </w:pPr>
          </w:p>
        </w:tc>
      </w:tr>
      <w:tr>
        <w:trPr>
          <w:cantSplit/>
          <w:trHeight w:val="800"/>
        </w:trPr>
        <w:tc>
          <w:tcPr>
            <w:tcW w:w="3888" w:type="dxa"/>
            <w:vMerge w:val="restart"/>
          </w:tcPr>
          <w:p>
            <w:pPr>
              <w:keepNext/>
              <w:keepLines/>
              <w:spacing w:before="40" w:after="40"/>
              <w:jc w:val="left"/>
              <w:rPr>
                <w:rFonts w:ascii="Arial" w:hAnsi="Arial" w:cs="Arial"/>
                <w:sz w:val="20"/>
              </w:rPr>
            </w:pPr>
          </w:p>
        </w:tc>
        <w:tc>
          <w:tcPr>
            <w:tcW w:w="720" w:type="dxa"/>
            <w:vMerge w:val="restart"/>
          </w:tcPr>
          <w:p>
            <w:pPr>
              <w:keepNext/>
              <w:keepLines/>
              <w:spacing w:before="40" w:after="40"/>
              <w:jc w:val="left"/>
              <w:rPr>
                <w:rFonts w:ascii="Arial" w:hAnsi="Arial" w:cs="Arial"/>
                <w:sz w:val="20"/>
              </w:rPr>
            </w:pPr>
          </w:p>
        </w:tc>
        <w:tc>
          <w:tcPr>
            <w:tcW w:w="4950" w:type="dxa"/>
            <w:gridSpan w:val="2"/>
            <w:vAlign w:val="bottom"/>
            <w:hideMark/>
          </w:tcPr>
          <w:p>
            <w:pPr>
              <w:keepNext/>
              <w:keepLines/>
              <w:spacing w:before="40"/>
              <w:jc w:val="left"/>
              <w:rPr>
                <w:rFonts w:ascii="Arial" w:hAnsi="Arial" w:cs="Arial"/>
                <w:b/>
                <w:sz w:val="20"/>
              </w:rPr>
            </w:pPr>
            <w:r>
              <w:rPr>
                <w:rFonts w:ascii="Arial" w:hAnsi="Arial" w:cs="Arial"/>
                <w:b/>
                <w:sz w:val="20"/>
              </w:rPr>
              <w:t>NABIGON HOLDINGS INC.</w:t>
            </w:r>
          </w:p>
        </w:tc>
      </w:tr>
      <w:tr>
        <w:trPr>
          <w:cantSplit/>
        </w:trPr>
        <w:tc>
          <w:tcPr>
            <w:tcW w:w="3888" w:type="dxa"/>
            <w:vMerge/>
            <w:vAlign w:val="center"/>
            <w:hideMark/>
          </w:tcPr>
          <w:p>
            <w:pPr>
              <w:spacing w:after="0"/>
              <w:jc w:val="left"/>
              <w:rPr>
                <w:rFonts w:ascii="Arial" w:hAnsi="Arial" w:cs="Arial"/>
                <w:sz w:val="20"/>
              </w:rPr>
            </w:pPr>
          </w:p>
        </w:tc>
        <w:tc>
          <w:tcPr>
            <w:tcW w:w="720" w:type="dxa"/>
            <w:vMerge/>
            <w:vAlign w:val="center"/>
            <w:hideMark/>
          </w:tcPr>
          <w:p>
            <w:pPr>
              <w:spacing w:after="0"/>
              <w:jc w:val="left"/>
              <w:rPr>
                <w:rFonts w:ascii="Arial" w:hAnsi="Arial" w:cs="Arial"/>
                <w:sz w:val="20"/>
              </w:rPr>
            </w:pPr>
          </w:p>
        </w:tc>
        <w:tc>
          <w:tcPr>
            <w:tcW w:w="720" w:type="dxa"/>
            <w:hideMark/>
          </w:tcPr>
          <w:p>
            <w:pPr>
              <w:keepNext/>
              <w:keepLines/>
              <w:spacing w:before="40" w:after="40"/>
              <w:jc w:val="left"/>
              <w:rPr>
                <w:rFonts w:ascii="Arial" w:hAnsi="Arial" w:cs="Arial"/>
                <w:sz w:val="20"/>
              </w:rPr>
            </w:pPr>
            <w:r>
              <w:rPr>
                <w:rFonts w:ascii="Arial" w:hAnsi="Arial" w:cs="Arial"/>
                <w:sz w:val="20"/>
              </w:rPr>
              <w:t>By:</w:t>
            </w:r>
          </w:p>
        </w:tc>
        <w:tc>
          <w:tcPr>
            <w:tcW w:w="4230" w:type="dxa"/>
            <w:tcBorders>
              <w:top w:val="nil"/>
              <w:left w:val="nil"/>
              <w:bottom w:val="single" w:sz="4" w:space="0" w:color="auto"/>
              <w:right w:val="nil"/>
            </w:tcBorders>
          </w:tcPr>
          <w:p>
            <w:pPr>
              <w:keepNext/>
              <w:keepLines/>
              <w:spacing w:before="40" w:after="40"/>
              <w:jc w:val="left"/>
              <w:rPr>
                <w:rFonts w:ascii="Arial" w:hAnsi="Arial" w:cs="Arial"/>
                <w:sz w:val="20"/>
              </w:rPr>
            </w:pPr>
          </w:p>
        </w:tc>
      </w:tr>
      <w:tr>
        <w:trPr>
          <w:cantSplit/>
        </w:trPr>
        <w:tc>
          <w:tcPr>
            <w:tcW w:w="3888" w:type="dxa"/>
            <w:vMerge/>
            <w:vAlign w:val="center"/>
            <w:hideMark/>
          </w:tcPr>
          <w:p>
            <w:pPr>
              <w:spacing w:after="0"/>
              <w:jc w:val="left"/>
              <w:rPr>
                <w:rFonts w:ascii="Arial" w:hAnsi="Arial" w:cs="Arial"/>
                <w:sz w:val="20"/>
              </w:rPr>
            </w:pPr>
          </w:p>
        </w:tc>
        <w:tc>
          <w:tcPr>
            <w:tcW w:w="720" w:type="dxa"/>
            <w:vMerge/>
            <w:vAlign w:val="center"/>
            <w:hideMark/>
          </w:tcPr>
          <w:p>
            <w:pPr>
              <w:spacing w:after="0"/>
              <w:jc w:val="left"/>
              <w:rPr>
                <w:rFonts w:ascii="Arial" w:hAnsi="Arial" w:cs="Arial"/>
                <w:sz w:val="20"/>
              </w:rPr>
            </w:pPr>
          </w:p>
        </w:tc>
        <w:tc>
          <w:tcPr>
            <w:tcW w:w="720" w:type="dxa"/>
          </w:tcPr>
          <w:p>
            <w:pPr>
              <w:keepNext/>
              <w:keepLines/>
              <w:spacing w:before="40" w:after="40"/>
              <w:jc w:val="left"/>
              <w:rPr>
                <w:rFonts w:ascii="Arial" w:hAnsi="Arial" w:cs="Arial"/>
                <w:sz w:val="20"/>
              </w:rPr>
            </w:pPr>
          </w:p>
        </w:tc>
        <w:tc>
          <w:tcPr>
            <w:tcW w:w="4230" w:type="dxa"/>
            <w:hideMark/>
          </w:tcPr>
          <w:p>
            <w:pPr>
              <w:keepNext/>
              <w:keepLines/>
              <w:spacing w:before="40" w:after="40"/>
              <w:jc w:val="left"/>
              <w:rPr>
                <w:rFonts w:ascii="Arial" w:hAnsi="Arial" w:cs="Arial"/>
                <w:sz w:val="20"/>
              </w:rPr>
            </w:pPr>
            <w:r>
              <w:rPr>
                <w:rFonts w:ascii="Arial" w:hAnsi="Arial" w:cs="Arial"/>
                <w:sz w:val="20"/>
              </w:rPr>
              <w:t>Jordan Nabigon</w:t>
            </w:r>
          </w:p>
        </w:tc>
      </w:tr>
    </w:tbl>
    <w:p>
      <w:pPr>
        <w:pStyle w:val="StandardL1"/>
        <w:numPr>
          <w:ilvl w:val="0"/>
          <w:numId w:val="0"/>
        </w:numPr>
        <w:rPr>
          <w:rFonts w:ascii="Arial" w:hAnsi="Arial" w:cs="Arial"/>
          <w:sz w:val="20"/>
        </w:rPr>
      </w:pPr>
    </w:p>
    <w:p>
      <w:pPr>
        <w:pStyle w:val="StandardL1"/>
        <w:numPr>
          <w:ilvl w:val="0"/>
          <w:numId w:val="0"/>
        </w:numPr>
        <w:rPr>
          <w:rFonts w:ascii="Arial" w:hAnsi="Arial" w:cs="Arial"/>
          <w:sz w:val="20"/>
        </w:rPr>
        <w:sectPr>
          <w:footerReference w:type="first" r:id="rId12"/>
          <w:pgSz w:w="12240" w:h="15840" w:code="1"/>
          <w:pgMar w:top="1440" w:right="1440" w:bottom="1440" w:left="1440" w:header="720" w:footer="576" w:gutter="0"/>
          <w:pgNumType w:start="1"/>
          <w:cols w:space="708"/>
          <w:titlePg/>
          <w:docGrid w:linePitch="360"/>
        </w:sectPr>
      </w:pPr>
    </w:p>
    <w:p>
      <w:pPr>
        <w:spacing w:after="120"/>
        <w:jc w:val="center"/>
        <w:rPr>
          <w:rFonts w:ascii="Arial" w:eastAsia="Calibri" w:hAnsi="Arial"/>
          <w:b/>
          <w:sz w:val="20"/>
          <w:szCs w:val="22"/>
        </w:rPr>
      </w:pPr>
      <w:r>
        <w:rPr>
          <w:rFonts w:ascii="Arial" w:eastAsia="Calibri" w:hAnsi="Arial"/>
          <w:b/>
          <w:sz w:val="20"/>
          <w:szCs w:val="22"/>
        </w:rPr>
        <w:t>SCHEDULE A</w:t>
      </w:r>
    </w:p>
    <w:p>
      <w:pPr>
        <w:spacing w:after="120"/>
        <w:jc w:val="center"/>
        <w:rPr>
          <w:rFonts w:ascii="Arial" w:eastAsia="Calibri" w:hAnsi="Arial"/>
          <w:b/>
          <w:sz w:val="20"/>
          <w:szCs w:val="22"/>
        </w:rPr>
      </w:pPr>
    </w:p>
    <w:p>
      <w:pPr>
        <w:spacing w:after="120"/>
        <w:jc w:val="center"/>
        <w:rPr>
          <w:rFonts w:ascii="Arial" w:eastAsia="Calibri" w:hAnsi="Arial"/>
          <w:b/>
          <w:sz w:val="20"/>
          <w:szCs w:val="22"/>
        </w:rPr>
      </w:pPr>
      <w:r>
        <w:rPr>
          <w:rFonts w:ascii="Arial" w:eastAsia="Calibri" w:hAnsi="Arial"/>
          <w:b/>
          <w:sz w:val="20"/>
          <w:szCs w:val="22"/>
        </w:rPr>
        <w:t>FORM OF COMMON PARTNERSHIP INTEREST CERTIFICATE</w:t>
      </w:r>
    </w:p>
    <w:p>
      <w:pPr>
        <w:spacing w:after="120"/>
        <w:jc w:val="center"/>
        <w:rPr>
          <w:rFonts w:ascii="Arial" w:eastAsia="Calibri" w:hAnsi="Arial"/>
          <w:b/>
          <w:sz w:val="20"/>
          <w:szCs w:val="22"/>
        </w:rPr>
      </w:pPr>
    </w:p>
    <w:p>
      <w:pPr>
        <w:jc w:val="right"/>
        <w:rPr>
          <w:rFonts w:ascii="Arial" w:eastAsia="Calibri" w:hAnsi="Arial"/>
          <w:b/>
          <w:sz w:val="20"/>
          <w:szCs w:val="22"/>
        </w:rPr>
      </w:pPr>
      <w:r>
        <w:rPr>
          <w:rFonts w:ascii="Arial" w:eastAsia="Calibri" w:hAnsi="Arial"/>
          <w:b/>
          <w:sz w:val="20"/>
          <w:szCs w:val="22"/>
        </w:rPr>
        <w:t>CERTIFICATE NO. CPI-[Number]</w:t>
      </w:r>
    </w:p>
    <w:p>
      <w:pPr>
        <w:jc w:val="center"/>
        <w:rPr>
          <w:rFonts w:ascii="Arial" w:eastAsia="Calibri" w:hAnsi="Arial"/>
          <w:sz w:val="20"/>
          <w:szCs w:val="22"/>
        </w:rPr>
      </w:pPr>
      <w:r>
        <w:rPr>
          <w:rFonts w:ascii="Arial" w:eastAsia="Calibri" w:hAnsi="Arial"/>
          <w:sz w:val="20"/>
          <w:szCs w:val="22"/>
        </w:rPr>
        <w:t>COMMON PARTNERSHIP INTEREST CERTIFICATE</w:t>
      </w:r>
    </w:p>
    <w:p>
      <w:pPr>
        <w:spacing w:after="120"/>
        <w:jc w:val="center"/>
        <w:rPr>
          <w:rFonts w:ascii="Arial" w:eastAsia="Calibri" w:hAnsi="Arial"/>
          <w:b/>
          <w:sz w:val="20"/>
          <w:szCs w:val="22"/>
        </w:rPr>
      </w:pPr>
      <w:r>
        <w:rPr>
          <w:rFonts w:ascii="Arial" w:eastAsia="Calibri" w:hAnsi="Arial"/>
          <w:b/>
          <w:sz w:val="20"/>
          <w:szCs w:val="22"/>
        </w:rPr>
        <w:t>SHARED PARTNERSHIP</w:t>
      </w:r>
    </w:p>
    <w:p>
      <w:pPr>
        <w:spacing w:after="480"/>
        <w:jc w:val="center"/>
        <w:rPr>
          <w:rFonts w:ascii="Arial" w:eastAsia="Calibri" w:hAnsi="Arial"/>
          <w:sz w:val="20"/>
          <w:szCs w:val="22"/>
        </w:rPr>
      </w:pPr>
      <w:r>
        <w:rPr>
          <w:rFonts w:ascii="Arial" w:eastAsia="Calibri" w:hAnsi="Arial"/>
          <w:sz w:val="20"/>
          <w:szCs w:val="22"/>
        </w:rPr>
        <w:t>(a general partnership formed under the laws of the Province of Ontario)</w:t>
      </w:r>
    </w:p>
    <w:p>
      <w:pPr>
        <w:ind w:firstLine="720"/>
        <w:rPr>
          <w:rFonts w:ascii="Arial" w:eastAsia="Calibri" w:hAnsi="Arial"/>
          <w:sz w:val="20"/>
          <w:szCs w:val="22"/>
        </w:rPr>
      </w:pPr>
      <w:r>
        <w:rPr>
          <w:rFonts w:ascii="Arial" w:eastAsia="Calibri" w:hAnsi="Arial"/>
          <w:sz w:val="20"/>
          <w:szCs w:val="22"/>
        </w:rPr>
        <w:t xml:space="preserve">THIS is to certify that ________________________ is the registered holder of ____________ percent Common Partnership Interests in Shared Partnership (the </w:t>
      </w:r>
      <w:r>
        <w:rPr>
          <w:rFonts w:ascii="Arial" w:eastAsia="Calibri" w:hAnsi="Arial"/>
          <w:b/>
          <w:sz w:val="20"/>
          <w:szCs w:val="22"/>
        </w:rPr>
        <w:t>Partnership</w:t>
      </w:r>
      <w:r>
        <w:rPr>
          <w:rFonts w:ascii="Arial" w:eastAsia="Calibri" w:hAnsi="Arial"/>
          <w:sz w:val="20"/>
          <w:szCs w:val="22"/>
        </w:rPr>
        <w:t>).</w:t>
      </w:r>
    </w:p>
    <w:p>
      <w:pPr>
        <w:ind w:firstLine="720"/>
        <w:rPr>
          <w:rFonts w:ascii="Arial" w:eastAsia="Calibri" w:hAnsi="Arial"/>
          <w:sz w:val="20"/>
          <w:szCs w:val="22"/>
        </w:rPr>
      </w:pPr>
      <w:r>
        <w:rPr>
          <w:rFonts w:ascii="Arial" w:eastAsia="Calibri" w:hAnsi="Arial"/>
          <w:sz w:val="20"/>
          <w:szCs w:val="22"/>
        </w:rPr>
        <w:t xml:space="preserve">The rights of a holder of a Common Partnership Interest are governed by the amended and restated partnership agreement dated </w:t>
      </w:r>
      <w:r>
        <w:rPr>
          <w:rFonts w:ascii="Arial" w:eastAsia="Calibri" w:hAnsi="Arial" w:cs="Arial"/>
          <w:sz w:val="20"/>
        </w:rPr>
        <w:t>February 27, 2017,</w:t>
      </w:r>
      <w:r>
        <w:rPr>
          <w:rFonts w:ascii="Arial" w:eastAsia="Calibri" w:hAnsi="Arial"/>
          <w:sz w:val="20"/>
          <w:szCs w:val="22"/>
        </w:rPr>
        <w:t xml:space="preserve"> as the same may be amended or supplemented from time to time (the </w:t>
      </w:r>
      <w:r>
        <w:rPr>
          <w:rFonts w:ascii="Arial" w:eastAsia="Calibri" w:hAnsi="Arial"/>
          <w:b/>
          <w:sz w:val="20"/>
          <w:szCs w:val="22"/>
        </w:rPr>
        <w:t>Partnership Agreement</w:t>
      </w:r>
      <w:r>
        <w:rPr>
          <w:rFonts w:ascii="Arial" w:eastAsia="Calibri" w:hAnsi="Arial"/>
          <w:sz w:val="20"/>
          <w:szCs w:val="22"/>
        </w:rPr>
        <w:t>), between Shared Inc. and Nabigon Holdings Inc. Capitalized terms used herein without definition have the meanings given to them in the Partnership Agreement.</w:t>
      </w:r>
    </w:p>
    <w:p>
      <w:pPr>
        <w:ind w:firstLine="720"/>
        <w:rPr>
          <w:rFonts w:ascii="Arial" w:eastAsia="Calibri" w:hAnsi="Arial"/>
          <w:sz w:val="20"/>
          <w:szCs w:val="22"/>
        </w:rPr>
      </w:pPr>
      <w:r>
        <w:rPr>
          <w:rFonts w:ascii="Arial" w:eastAsia="Calibri" w:hAnsi="Arial"/>
          <w:sz w:val="20"/>
          <w:szCs w:val="22"/>
        </w:rPr>
        <w:t>The transfer of a Common Partnership Interest is subject to certain restrictions described in the Partnership Agreement and restrictions under applicable securities legislation.</w:t>
      </w:r>
    </w:p>
    <w:p>
      <w:pPr>
        <w:ind w:firstLine="720"/>
        <w:rPr>
          <w:rFonts w:ascii="Arial" w:eastAsia="Calibri" w:hAnsi="Arial"/>
          <w:sz w:val="20"/>
          <w:szCs w:val="22"/>
        </w:rPr>
      </w:pPr>
      <w:r>
        <w:rPr>
          <w:rFonts w:ascii="Arial" w:eastAsia="Calibri" w:hAnsi="Arial"/>
          <w:sz w:val="20"/>
          <w:szCs w:val="22"/>
        </w:rPr>
        <w:t>This certificate is not valid unless signed on behalf of the Partnership by one duly authorized officer of Shared Inc. as a partner of the Partnership. Upon the dissolution of the Partnership and distribution to the holder hereof of the net proceeds and assets to which such holder is entitled pursuant to the Partnership Agreement, this Common Partnership Interest Certificate shall be null and void.</w:t>
      </w:r>
    </w:p>
    <w:p>
      <w:pPr>
        <w:ind w:firstLine="720"/>
        <w:rPr>
          <w:rFonts w:ascii="Arial" w:eastAsia="Calibri" w:hAnsi="Arial"/>
          <w:sz w:val="20"/>
          <w:szCs w:val="22"/>
        </w:rPr>
      </w:pPr>
      <w:r>
        <w:rPr>
          <w:rFonts w:ascii="Arial" w:eastAsia="Calibri" w:hAnsi="Arial"/>
          <w:sz w:val="20"/>
          <w:szCs w:val="22"/>
        </w:rPr>
        <w:t xml:space="preserve">The Common Partnership Interests represented by this Certificate is a “security” for purposes of the </w:t>
      </w:r>
      <w:r>
        <w:rPr>
          <w:rFonts w:ascii="Arial" w:eastAsia="Calibri" w:hAnsi="Arial"/>
          <w:i/>
          <w:sz w:val="20"/>
          <w:szCs w:val="22"/>
        </w:rPr>
        <w:t>Securities Transfer Act, 2006</w:t>
      </w:r>
      <w:r>
        <w:rPr>
          <w:rFonts w:ascii="Arial" w:eastAsia="Calibri" w:hAnsi="Arial"/>
          <w:sz w:val="20"/>
          <w:szCs w:val="22"/>
        </w:rPr>
        <w:t xml:space="preserve"> (Ontario) and other similar legislation of any other Canadian province or territory.</w:t>
      </w:r>
    </w:p>
    <w:p>
      <w:pPr>
        <w:ind w:firstLine="720"/>
        <w:rPr>
          <w:rFonts w:ascii="Arial" w:eastAsia="Calibri" w:hAnsi="Arial"/>
          <w:sz w:val="20"/>
          <w:szCs w:val="22"/>
        </w:rPr>
      </w:pPr>
      <w:r>
        <w:rPr>
          <w:rFonts w:ascii="Arial" w:eastAsia="Calibri" w:hAnsi="Arial"/>
          <w:b/>
          <w:sz w:val="20"/>
          <w:szCs w:val="22"/>
        </w:rPr>
        <w:t>IN WITNESS WHEREOF</w:t>
      </w:r>
      <w:r>
        <w:rPr>
          <w:rFonts w:ascii="Arial" w:eastAsia="Calibri" w:hAnsi="Arial"/>
          <w:sz w:val="20"/>
          <w:szCs w:val="22"/>
        </w:rPr>
        <w:t>, Shared Inc., on behalf of the Partnership, has caused this certificate to be signed by its duly authorized officer.</w:t>
      </w:r>
    </w:p>
    <w:p>
      <w:pPr>
        <w:spacing w:after="480"/>
        <w:ind w:firstLine="720"/>
        <w:rPr>
          <w:rFonts w:ascii="Arial" w:eastAsia="Calibri" w:hAnsi="Arial"/>
          <w:sz w:val="20"/>
          <w:szCs w:val="22"/>
        </w:rPr>
      </w:pPr>
      <w:r>
        <w:rPr>
          <w:rFonts w:ascii="Arial" w:eastAsia="Calibri" w:hAnsi="Arial"/>
          <w:b/>
          <w:sz w:val="20"/>
          <w:szCs w:val="22"/>
        </w:rPr>
        <w:t>DATED</w:t>
      </w:r>
      <w:r>
        <w:rPr>
          <w:rFonts w:ascii="Arial" w:eastAsia="Calibri" w:hAnsi="Arial"/>
          <w:sz w:val="20"/>
          <w:szCs w:val="22"/>
        </w:rPr>
        <w:t xml:space="preserve"> this _____ day of ___________________, 2017.</w:t>
      </w:r>
    </w:p>
    <w:tbl>
      <w:tblPr>
        <w:tblW w:w="0" w:type="auto"/>
        <w:tblLayout w:type="fixed"/>
        <w:tblLook w:val="0000" w:firstRow="0" w:lastRow="0" w:firstColumn="0" w:lastColumn="0" w:noHBand="0" w:noVBand="0"/>
      </w:tblPr>
      <w:tblGrid>
        <w:gridCol w:w="4248"/>
        <w:gridCol w:w="450"/>
        <w:gridCol w:w="630"/>
        <w:gridCol w:w="4230"/>
      </w:tblGrid>
      <w:tr>
        <w:trPr>
          <w:cantSplit/>
          <w:trHeight w:val="800"/>
        </w:trPr>
        <w:tc>
          <w:tcPr>
            <w:tcW w:w="4248" w:type="dxa"/>
            <w:vMerge w:val="restart"/>
          </w:tcPr>
          <w:p>
            <w:pPr>
              <w:pStyle w:val="SigningLine"/>
              <w:keepNext/>
              <w:keepLines/>
            </w:pPr>
          </w:p>
        </w:tc>
        <w:tc>
          <w:tcPr>
            <w:tcW w:w="450" w:type="dxa"/>
            <w:vMerge w:val="restart"/>
          </w:tcPr>
          <w:p>
            <w:pPr>
              <w:pStyle w:val="SigningLine"/>
              <w:keepNext/>
              <w:keepLines/>
            </w:pPr>
          </w:p>
        </w:tc>
        <w:tc>
          <w:tcPr>
            <w:tcW w:w="4860" w:type="dxa"/>
            <w:gridSpan w:val="2"/>
            <w:tcBorders>
              <w:bottom w:val="nil"/>
            </w:tcBorders>
            <w:vAlign w:val="bottom"/>
          </w:tcPr>
          <w:p>
            <w:pPr>
              <w:pStyle w:val="SigningLine"/>
              <w:keepNext/>
              <w:keepLines/>
              <w:spacing w:after="240"/>
            </w:pPr>
            <w:r>
              <w:rPr>
                <w:rStyle w:val="Prompt"/>
                <w:b/>
                <w:caps/>
              </w:rPr>
              <w:t>SHARED PARTNERSHIP</w:t>
            </w:r>
          </w:p>
        </w:tc>
      </w:tr>
      <w:tr>
        <w:trPr>
          <w:cantSplit/>
        </w:trPr>
        <w:tc>
          <w:tcPr>
            <w:tcW w:w="4248" w:type="dxa"/>
            <w:vMerge/>
          </w:tcPr>
          <w:p>
            <w:pPr>
              <w:keepNext/>
              <w:keepLines/>
            </w:pPr>
          </w:p>
        </w:tc>
        <w:tc>
          <w:tcPr>
            <w:tcW w:w="450" w:type="dxa"/>
            <w:vMerge/>
          </w:tcPr>
          <w:p>
            <w:pPr>
              <w:pStyle w:val="SigningLine"/>
              <w:keepNext/>
              <w:keepLines/>
            </w:pPr>
          </w:p>
        </w:tc>
        <w:tc>
          <w:tcPr>
            <w:tcW w:w="630" w:type="dxa"/>
          </w:tcPr>
          <w:p>
            <w:pPr>
              <w:pStyle w:val="SigningLine"/>
              <w:keepNext/>
              <w:keepLines/>
            </w:pPr>
            <w:r>
              <w:t>Per:</w:t>
            </w:r>
          </w:p>
        </w:tc>
        <w:tc>
          <w:tcPr>
            <w:tcW w:w="4230" w:type="dxa"/>
            <w:tcBorders>
              <w:bottom w:val="single" w:sz="4" w:space="0" w:color="auto"/>
            </w:tcBorders>
          </w:tcPr>
          <w:p>
            <w:pPr>
              <w:pStyle w:val="SigningLine"/>
              <w:keepNext/>
              <w:keepLines/>
            </w:pPr>
          </w:p>
        </w:tc>
      </w:tr>
      <w:tr>
        <w:trPr>
          <w:cantSplit/>
        </w:trPr>
        <w:tc>
          <w:tcPr>
            <w:tcW w:w="4248" w:type="dxa"/>
            <w:vMerge/>
          </w:tcPr>
          <w:p>
            <w:pPr>
              <w:keepNext/>
              <w:keepLines/>
            </w:pPr>
          </w:p>
        </w:tc>
        <w:tc>
          <w:tcPr>
            <w:tcW w:w="450" w:type="dxa"/>
            <w:vMerge/>
          </w:tcPr>
          <w:p>
            <w:pPr>
              <w:pStyle w:val="SigningLine"/>
              <w:keepNext/>
              <w:keepLines/>
            </w:pPr>
          </w:p>
        </w:tc>
        <w:tc>
          <w:tcPr>
            <w:tcW w:w="630" w:type="dxa"/>
          </w:tcPr>
          <w:p>
            <w:pPr>
              <w:pStyle w:val="SigningLine"/>
              <w:keepNext/>
              <w:keepLines/>
            </w:pPr>
          </w:p>
        </w:tc>
        <w:tc>
          <w:tcPr>
            <w:tcW w:w="4230" w:type="dxa"/>
          </w:tcPr>
          <w:p>
            <w:pPr>
              <w:pStyle w:val="SigningLine"/>
              <w:keepNext/>
              <w:keepLines/>
            </w:pPr>
            <w:r>
              <w:t xml:space="preserve">Name: </w:t>
            </w:r>
            <w:r>
              <w:rPr>
                <w:rStyle w:val="Prompt"/>
              </w:rPr>
              <w:t>James M. Walker</w:t>
            </w:r>
          </w:p>
        </w:tc>
      </w:tr>
      <w:tr>
        <w:trPr>
          <w:cantSplit/>
        </w:trPr>
        <w:tc>
          <w:tcPr>
            <w:tcW w:w="4248" w:type="dxa"/>
            <w:vMerge/>
          </w:tcPr>
          <w:p>
            <w:pPr>
              <w:keepNext/>
              <w:keepLines/>
            </w:pPr>
          </w:p>
        </w:tc>
        <w:tc>
          <w:tcPr>
            <w:tcW w:w="450" w:type="dxa"/>
            <w:vMerge/>
          </w:tcPr>
          <w:p>
            <w:pPr>
              <w:pStyle w:val="SigningLine"/>
              <w:keepNext/>
              <w:keepLines/>
            </w:pPr>
          </w:p>
        </w:tc>
        <w:tc>
          <w:tcPr>
            <w:tcW w:w="630" w:type="dxa"/>
          </w:tcPr>
          <w:p>
            <w:pPr>
              <w:pStyle w:val="SigningLine"/>
              <w:keepNext/>
              <w:keepLines/>
            </w:pPr>
          </w:p>
        </w:tc>
        <w:tc>
          <w:tcPr>
            <w:tcW w:w="4230" w:type="dxa"/>
          </w:tcPr>
          <w:p>
            <w:pPr>
              <w:pStyle w:val="SigningLine"/>
              <w:keepNext/>
              <w:keepLines/>
            </w:pPr>
            <w:r>
              <w:t xml:space="preserve">Title: </w:t>
            </w:r>
            <w:r>
              <w:rPr>
                <w:rStyle w:val="Prompt"/>
              </w:rPr>
              <w:t xml:space="preserve"> President of Shared Inc.</w:t>
            </w:r>
          </w:p>
        </w:tc>
      </w:tr>
      <w:tr>
        <w:trPr>
          <w:cantSplit/>
        </w:trPr>
        <w:tc>
          <w:tcPr>
            <w:tcW w:w="4248" w:type="dxa"/>
            <w:vMerge/>
          </w:tcPr>
          <w:p>
            <w:pPr>
              <w:keepNext/>
              <w:keepLines/>
            </w:pPr>
          </w:p>
        </w:tc>
        <w:tc>
          <w:tcPr>
            <w:tcW w:w="450" w:type="dxa"/>
            <w:vMerge/>
          </w:tcPr>
          <w:p>
            <w:pPr>
              <w:pStyle w:val="SigningLine"/>
              <w:keepNext/>
              <w:keepLines/>
            </w:pPr>
          </w:p>
        </w:tc>
        <w:tc>
          <w:tcPr>
            <w:tcW w:w="630" w:type="dxa"/>
            <w:vAlign w:val="bottom"/>
          </w:tcPr>
          <w:p>
            <w:pPr>
              <w:pStyle w:val="SigningLine"/>
              <w:keepNext/>
              <w:keepLines/>
            </w:pPr>
            <w:r>
              <w:t>Per:</w:t>
            </w:r>
          </w:p>
        </w:tc>
        <w:tc>
          <w:tcPr>
            <w:tcW w:w="4230" w:type="dxa"/>
            <w:tcBorders>
              <w:bottom w:val="single" w:sz="4" w:space="0" w:color="auto"/>
            </w:tcBorders>
          </w:tcPr>
          <w:p>
            <w:pPr>
              <w:pStyle w:val="SigningLine"/>
              <w:keepNext/>
              <w:keepLines/>
              <w:spacing w:before="360"/>
            </w:pPr>
          </w:p>
        </w:tc>
      </w:tr>
      <w:tr>
        <w:trPr>
          <w:cantSplit/>
        </w:trPr>
        <w:tc>
          <w:tcPr>
            <w:tcW w:w="4248" w:type="dxa"/>
            <w:vMerge/>
          </w:tcPr>
          <w:p>
            <w:pPr>
              <w:keepLines/>
            </w:pPr>
          </w:p>
        </w:tc>
        <w:tc>
          <w:tcPr>
            <w:tcW w:w="450" w:type="dxa"/>
            <w:vMerge/>
          </w:tcPr>
          <w:p>
            <w:pPr>
              <w:pStyle w:val="SigningLine"/>
            </w:pPr>
          </w:p>
        </w:tc>
        <w:tc>
          <w:tcPr>
            <w:tcW w:w="630" w:type="dxa"/>
          </w:tcPr>
          <w:p>
            <w:pPr>
              <w:pStyle w:val="SigningLine"/>
              <w:keepLines/>
            </w:pPr>
          </w:p>
        </w:tc>
        <w:tc>
          <w:tcPr>
            <w:tcW w:w="4230" w:type="dxa"/>
          </w:tcPr>
          <w:p>
            <w:pPr>
              <w:pStyle w:val="SigningLine"/>
              <w:keepLines/>
            </w:pPr>
            <w:r>
              <w:t xml:space="preserve">Name: </w:t>
            </w:r>
            <w:r>
              <w:rPr>
                <w:rStyle w:val="Prompt"/>
              </w:rPr>
              <w:t>Jordan Nabigon</w:t>
            </w:r>
          </w:p>
        </w:tc>
      </w:tr>
      <w:tr>
        <w:trPr>
          <w:cantSplit/>
        </w:trPr>
        <w:tc>
          <w:tcPr>
            <w:tcW w:w="4248" w:type="dxa"/>
            <w:vMerge/>
          </w:tcPr>
          <w:p>
            <w:pPr>
              <w:keepLines/>
            </w:pPr>
          </w:p>
        </w:tc>
        <w:tc>
          <w:tcPr>
            <w:tcW w:w="450" w:type="dxa"/>
            <w:vMerge/>
          </w:tcPr>
          <w:p>
            <w:pPr>
              <w:pStyle w:val="SigningLine"/>
            </w:pPr>
          </w:p>
        </w:tc>
        <w:tc>
          <w:tcPr>
            <w:tcW w:w="630" w:type="dxa"/>
          </w:tcPr>
          <w:p>
            <w:pPr>
              <w:pStyle w:val="SigningLine"/>
              <w:keepLines/>
            </w:pPr>
          </w:p>
        </w:tc>
        <w:tc>
          <w:tcPr>
            <w:tcW w:w="4230" w:type="dxa"/>
          </w:tcPr>
          <w:p>
            <w:pPr>
              <w:pStyle w:val="SigningLine"/>
              <w:keepLines/>
            </w:pPr>
            <w:r>
              <w:t xml:space="preserve">Title: </w:t>
            </w:r>
            <w:r>
              <w:rPr>
                <w:rStyle w:val="Prompt"/>
              </w:rPr>
              <w:t>President of Nabigon Holdings Inc.</w:t>
            </w:r>
          </w:p>
        </w:tc>
      </w:tr>
    </w:tbl>
    <w:p>
      <w:pPr>
        <w:pStyle w:val="StandardL1"/>
        <w:numPr>
          <w:ilvl w:val="0"/>
          <w:numId w:val="0"/>
        </w:numPr>
        <w:rPr>
          <w:rFonts w:ascii="Arial" w:hAnsi="Arial" w:cs="Arial"/>
          <w:sz w:val="20"/>
        </w:rPr>
      </w:pPr>
    </w:p>
    <w:p>
      <w:pPr>
        <w:pStyle w:val="StandardL1"/>
        <w:numPr>
          <w:ilvl w:val="0"/>
          <w:numId w:val="0"/>
        </w:numPr>
        <w:rPr>
          <w:rFonts w:ascii="Arial" w:hAnsi="Arial" w:cs="Arial"/>
          <w:sz w:val="20"/>
        </w:rPr>
        <w:sectPr>
          <w:footerReference w:type="first" r:id="rId13"/>
          <w:pgSz w:w="12240" w:h="15840" w:code="1"/>
          <w:pgMar w:top="1440" w:right="1440" w:bottom="1440" w:left="1440" w:header="720" w:footer="576" w:gutter="0"/>
          <w:pgNumType w:start="1"/>
          <w:cols w:space="708"/>
          <w:titlePg/>
          <w:docGrid w:linePitch="360"/>
        </w:sectPr>
      </w:pPr>
    </w:p>
    <w:p>
      <w:pPr>
        <w:spacing w:after="120"/>
        <w:jc w:val="center"/>
        <w:rPr>
          <w:rFonts w:ascii="Arial" w:eastAsia="Calibri" w:hAnsi="Arial"/>
          <w:b/>
          <w:sz w:val="20"/>
          <w:szCs w:val="22"/>
        </w:rPr>
      </w:pPr>
      <w:r>
        <w:rPr>
          <w:rFonts w:ascii="Arial" w:eastAsia="Calibri" w:hAnsi="Arial"/>
          <w:b/>
          <w:sz w:val="20"/>
          <w:szCs w:val="22"/>
        </w:rPr>
        <w:t>SCHEDULE B</w:t>
      </w:r>
    </w:p>
    <w:p>
      <w:pPr>
        <w:spacing w:after="120"/>
        <w:jc w:val="center"/>
        <w:rPr>
          <w:rFonts w:ascii="Arial" w:eastAsia="Calibri" w:hAnsi="Arial"/>
          <w:b/>
          <w:sz w:val="20"/>
          <w:szCs w:val="22"/>
        </w:rPr>
      </w:pPr>
    </w:p>
    <w:p>
      <w:pPr>
        <w:spacing w:after="120"/>
        <w:jc w:val="center"/>
        <w:rPr>
          <w:rFonts w:ascii="Arial" w:eastAsia="Calibri" w:hAnsi="Arial"/>
          <w:b/>
          <w:sz w:val="20"/>
          <w:szCs w:val="22"/>
        </w:rPr>
      </w:pPr>
      <w:r>
        <w:rPr>
          <w:rFonts w:ascii="Arial" w:eastAsia="Calibri" w:hAnsi="Arial"/>
          <w:b/>
          <w:sz w:val="20"/>
          <w:szCs w:val="22"/>
        </w:rPr>
        <w:t>FORM OF PREFERRED PARTNERSHIP INTEREST CERTIFICATE</w:t>
      </w:r>
    </w:p>
    <w:p>
      <w:pPr>
        <w:spacing w:after="120"/>
        <w:jc w:val="center"/>
        <w:rPr>
          <w:rFonts w:ascii="Arial" w:eastAsia="Calibri" w:hAnsi="Arial"/>
          <w:b/>
          <w:sz w:val="20"/>
          <w:szCs w:val="22"/>
        </w:rPr>
      </w:pPr>
    </w:p>
    <w:p>
      <w:pPr>
        <w:jc w:val="right"/>
        <w:rPr>
          <w:rFonts w:ascii="Arial" w:eastAsia="Calibri" w:hAnsi="Arial"/>
          <w:b/>
          <w:sz w:val="20"/>
          <w:szCs w:val="22"/>
        </w:rPr>
      </w:pPr>
      <w:r>
        <w:rPr>
          <w:rFonts w:ascii="Arial" w:eastAsia="Calibri" w:hAnsi="Arial"/>
          <w:b/>
          <w:sz w:val="20"/>
          <w:szCs w:val="22"/>
        </w:rPr>
        <w:t>CERTIFICATE NO. PPI-[Number]</w:t>
      </w:r>
    </w:p>
    <w:p>
      <w:pPr>
        <w:jc w:val="center"/>
        <w:rPr>
          <w:rFonts w:ascii="Arial" w:eastAsia="Calibri" w:hAnsi="Arial"/>
          <w:sz w:val="20"/>
          <w:szCs w:val="22"/>
        </w:rPr>
      </w:pPr>
      <w:r>
        <w:rPr>
          <w:rFonts w:ascii="Arial" w:eastAsia="Calibri" w:hAnsi="Arial"/>
          <w:sz w:val="20"/>
          <w:szCs w:val="22"/>
        </w:rPr>
        <w:t>PREFERRED PARTNERSHIP INTEREST CERTIFICATE</w:t>
      </w:r>
    </w:p>
    <w:p>
      <w:pPr>
        <w:spacing w:after="120"/>
        <w:jc w:val="center"/>
        <w:rPr>
          <w:rFonts w:ascii="Arial" w:eastAsia="Calibri" w:hAnsi="Arial"/>
          <w:b/>
          <w:sz w:val="20"/>
          <w:szCs w:val="22"/>
        </w:rPr>
      </w:pPr>
      <w:r>
        <w:rPr>
          <w:rFonts w:ascii="Arial" w:eastAsia="Calibri" w:hAnsi="Arial"/>
          <w:b/>
          <w:sz w:val="20"/>
          <w:szCs w:val="22"/>
        </w:rPr>
        <w:t>SHARED PARTNERSHIP</w:t>
      </w:r>
    </w:p>
    <w:p>
      <w:pPr>
        <w:spacing w:after="480"/>
        <w:jc w:val="center"/>
        <w:rPr>
          <w:rFonts w:ascii="Arial" w:eastAsia="Calibri" w:hAnsi="Arial"/>
          <w:sz w:val="20"/>
          <w:szCs w:val="22"/>
        </w:rPr>
      </w:pPr>
      <w:r>
        <w:rPr>
          <w:rFonts w:ascii="Arial" w:eastAsia="Calibri" w:hAnsi="Arial"/>
          <w:sz w:val="20"/>
          <w:szCs w:val="22"/>
        </w:rPr>
        <w:t>(a general partnership formed under the laws of the Province of Ontario)</w:t>
      </w:r>
    </w:p>
    <w:p>
      <w:pPr>
        <w:ind w:firstLine="720"/>
        <w:rPr>
          <w:rFonts w:ascii="Arial" w:eastAsia="Calibri" w:hAnsi="Arial"/>
          <w:sz w:val="20"/>
          <w:szCs w:val="22"/>
        </w:rPr>
      </w:pPr>
      <w:r>
        <w:rPr>
          <w:rFonts w:ascii="Arial" w:eastAsia="Calibri" w:hAnsi="Arial"/>
          <w:sz w:val="20"/>
          <w:szCs w:val="22"/>
        </w:rPr>
        <w:t xml:space="preserve">THIS is to certify that ________________________ is the registered holder of ____________ percent Preferred Partnership Interests in Shared Partnership (the </w:t>
      </w:r>
      <w:r>
        <w:rPr>
          <w:rFonts w:ascii="Arial" w:eastAsia="Calibri" w:hAnsi="Arial"/>
          <w:b/>
          <w:sz w:val="20"/>
          <w:szCs w:val="22"/>
        </w:rPr>
        <w:t>Partnership</w:t>
      </w:r>
      <w:r>
        <w:rPr>
          <w:rFonts w:ascii="Arial" w:eastAsia="Calibri" w:hAnsi="Arial"/>
          <w:sz w:val="20"/>
          <w:szCs w:val="22"/>
        </w:rPr>
        <w:t>).</w:t>
      </w:r>
    </w:p>
    <w:p>
      <w:pPr>
        <w:ind w:firstLine="720"/>
        <w:rPr>
          <w:rFonts w:ascii="Arial" w:eastAsia="Calibri" w:hAnsi="Arial"/>
          <w:sz w:val="20"/>
          <w:szCs w:val="22"/>
        </w:rPr>
      </w:pPr>
      <w:r>
        <w:rPr>
          <w:rFonts w:ascii="Arial" w:eastAsia="Calibri" w:hAnsi="Arial"/>
          <w:sz w:val="20"/>
          <w:szCs w:val="22"/>
        </w:rPr>
        <w:t xml:space="preserve">The rights of a holder of a Preferred Partnership Interest are governed by the amended and restated partnership agreement dated </w:t>
      </w:r>
      <w:r>
        <w:rPr>
          <w:rFonts w:ascii="Arial" w:eastAsia="Calibri" w:hAnsi="Arial" w:cs="Arial"/>
          <w:sz w:val="20"/>
        </w:rPr>
        <w:t>February 27, 2017,</w:t>
      </w:r>
      <w:r>
        <w:rPr>
          <w:rFonts w:ascii="Arial" w:eastAsia="Calibri" w:hAnsi="Arial"/>
          <w:sz w:val="20"/>
          <w:szCs w:val="22"/>
        </w:rPr>
        <w:t xml:space="preserve"> as the same may be amended or supplemented from time to time (the </w:t>
      </w:r>
      <w:r>
        <w:rPr>
          <w:rFonts w:ascii="Arial" w:eastAsia="Calibri" w:hAnsi="Arial"/>
          <w:b/>
          <w:sz w:val="20"/>
          <w:szCs w:val="22"/>
        </w:rPr>
        <w:t>Partnership Agreement</w:t>
      </w:r>
      <w:r>
        <w:rPr>
          <w:rFonts w:ascii="Arial" w:eastAsia="Calibri" w:hAnsi="Arial"/>
          <w:sz w:val="20"/>
          <w:szCs w:val="22"/>
        </w:rPr>
        <w:t>), between Shared Inc. and Nabigon Holdings Inc. Capitalized terms used herein without definition have the meanings given to them in the Partnership Agreement.</w:t>
      </w:r>
    </w:p>
    <w:p>
      <w:pPr>
        <w:ind w:firstLine="720"/>
        <w:rPr>
          <w:rFonts w:ascii="Arial" w:eastAsia="Calibri" w:hAnsi="Arial"/>
          <w:sz w:val="20"/>
          <w:szCs w:val="22"/>
        </w:rPr>
      </w:pPr>
      <w:r>
        <w:rPr>
          <w:rFonts w:ascii="Arial" w:eastAsia="Calibri" w:hAnsi="Arial"/>
          <w:sz w:val="20"/>
          <w:szCs w:val="22"/>
        </w:rPr>
        <w:t>The transfer of a Preferred Partnership Interest is subject to certain restrictions described in the Partnership Agreement and restrictions under applicable securities legislation.</w:t>
      </w:r>
    </w:p>
    <w:p>
      <w:pPr>
        <w:ind w:firstLine="720"/>
        <w:rPr>
          <w:rFonts w:ascii="Arial" w:eastAsia="Calibri" w:hAnsi="Arial"/>
          <w:sz w:val="20"/>
          <w:szCs w:val="22"/>
        </w:rPr>
      </w:pPr>
      <w:r>
        <w:rPr>
          <w:rFonts w:ascii="Arial" w:eastAsia="Calibri" w:hAnsi="Arial"/>
          <w:sz w:val="20"/>
          <w:szCs w:val="22"/>
        </w:rPr>
        <w:t>This certificate is not valid unless signed on behalf of the Partnership by one duly authorized officer of Shared Inc. as a partner of the Partnership. Upon the dissolution of the Partnership and distribution to the holder hereof of the net proceeds and assets to which such holder is entitled pursuant to the Partnership Agreement, this Preferred Partnership Interest Certificate shall be null and void.</w:t>
      </w:r>
    </w:p>
    <w:p>
      <w:pPr>
        <w:ind w:firstLine="720"/>
        <w:rPr>
          <w:rFonts w:ascii="Arial" w:eastAsia="Calibri" w:hAnsi="Arial"/>
          <w:sz w:val="20"/>
          <w:szCs w:val="22"/>
        </w:rPr>
      </w:pPr>
      <w:r>
        <w:rPr>
          <w:rFonts w:ascii="Arial" w:eastAsia="Calibri" w:hAnsi="Arial"/>
          <w:sz w:val="20"/>
          <w:szCs w:val="22"/>
        </w:rPr>
        <w:t xml:space="preserve">The Preferred Partnership Interests represented by this Certificate is a “security” for purposes of the </w:t>
      </w:r>
      <w:r>
        <w:rPr>
          <w:rFonts w:ascii="Arial" w:eastAsia="Calibri" w:hAnsi="Arial"/>
          <w:i/>
          <w:sz w:val="20"/>
          <w:szCs w:val="22"/>
        </w:rPr>
        <w:t>Securities Transfer Act, 2006</w:t>
      </w:r>
      <w:r>
        <w:rPr>
          <w:rFonts w:ascii="Arial" w:eastAsia="Calibri" w:hAnsi="Arial"/>
          <w:sz w:val="20"/>
          <w:szCs w:val="22"/>
        </w:rPr>
        <w:t xml:space="preserve"> (Ontario) and other similar legislation of any other Canadian province or territory.</w:t>
      </w:r>
    </w:p>
    <w:p>
      <w:pPr>
        <w:ind w:firstLine="720"/>
        <w:rPr>
          <w:rFonts w:ascii="Arial" w:eastAsia="Calibri" w:hAnsi="Arial"/>
          <w:sz w:val="20"/>
          <w:szCs w:val="22"/>
        </w:rPr>
      </w:pPr>
      <w:r>
        <w:rPr>
          <w:rFonts w:ascii="Arial" w:eastAsia="Calibri" w:hAnsi="Arial"/>
          <w:b/>
          <w:sz w:val="20"/>
          <w:szCs w:val="22"/>
        </w:rPr>
        <w:t>IN WITNESS WHEREOF</w:t>
      </w:r>
      <w:r>
        <w:rPr>
          <w:rFonts w:ascii="Arial" w:eastAsia="Calibri" w:hAnsi="Arial"/>
          <w:sz w:val="20"/>
          <w:szCs w:val="22"/>
        </w:rPr>
        <w:t>, Shared Inc., on behalf of the Partnership, has caused this certificate to be signed by its duly authorized officer.</w:t>
      </w:r>
    </w:p>
    <w:p>
      <w:pPr>
        <w:spacing w:after="480"/>
        <w:ind w:firstLine="720"/>
        <w:rPr>
          <w:rFonts w:ascii="Arial" w:eastAsia="Calibri" w:hAnsi="Arial"/>
          <w:sz w:val="20"/>
          <w:szCs w:val="22"/>
        </w:rPr>
      </w:pPr>
      <w:r>
        <w:rPr>
          <w:rFonts w:ascii="Arial" w:eastAsia="Calibri" w:hAnsi="Arial"/>
          <w:b/>
          <w:sz w:val="20"/>
          <w:szCs w:val="22"/>
        </w:rPr>
        <w:t>DATED</w:t>
      </w:r>
      <w:r>
        <w:rPr>
          <w:rFonts w:ascii="Arial" w:eastAsia="Calibri" w:hAnsi="Arial"/>
          <w:sz w:val="20"/>
          <w:szCs w:val="22"/>
        </w:rPr>
        <w:t xml:space="preserve"> this _____ day of ___________________, 2017.</w:t>
      </w:r>
    </w:p>
    <w:tbl>
      <w:tblPr>
        <w:tblW w:w="0" w:type="auto"/>
        <w:tblLayout w:type="fixed"/>
        <w:tblLook w:val="0000" w:firstRow="0" w:lastRow="0" w:firstColumn="0" w:lastColumn="0" w:noHBand="0" w:noVBand="0"/>
      </w:tblPr>
      <w:tblGrid>
        <w:gridCol w:w="4248"/>
        <w:gridCol w:w="450"/>
        <w:gridCol w:w="630"/>
        <w:gridCol w:w="4230"/>
      </w:tblGrid>
      <w:tr>
        <w:trPr>
          <w:cantSplit/>
          <w:trHeight w:val="800"/>
        </w:trPr>
        <w:tc>
          <w:tcPr>
            <w:tcW w:w="4248" w:type="dxa"/>
            <w:vMerge w:val="restart"/>
          </w:tcPr>
          <w:p>
            <w:pPr>
              <w:pStyle w:val="SigningLine"/>
              <w:keepNext/>
              <w:keepLines/>
            </w:pPr>
          </w:p>
        </w:tc>
        <w:tc>
          <w:tcPr>
            <w:tcW w:w="450" w:type="dxa"/>
            <w:vMerge w:val="restart"/>
          </w:tcPr>
          <w:p>
            <w:pPr>
              <w:pStyle w:val="SigningLine"/>
              <w:keepNext/>
              <w:keepLines/>
            </w:pPr>
          </w:p>
        </w:tc>
        <w:tc>
          <w:tcPr>
            <w:tcW w:w="4860" w:type="dxa"/>
            <w:gridSpan w:val="2"/>
            <w:tcBorders>
              <w:bottom w:val="nil"/>
            </w:tcBorders>
            <w:vAlign w:val="bottom"/>
          </w:tcPr>
          <w:p>
            <w:pPr>
              <w:pStyle w:val="SigningLine"/>
              <w:keepNext/>
              <w:keepLines/>
              <w:spacing w:after="240"/>
            </w:pPr>
            <w:r>
              <w:rPr>
                <w:rStyle w:val="Prompt"/>
                <w:b/>
                <w:caps/>
              </w:rPr>
              <w:t>SHARED PARTNERSHIP</w:t>
            </w:r>
          </w:p>
        </w:tc>
      </w:tr>
      <w:tr>
        <w:trPr>
          <w:cantSplit/>
        </w:trPr>
        <w:tc>
          <w:tcPr>
            <w:tcW w:w="4248" w:type="dxa"/>
            <w:vMerge/>
          </w:tcPr>
          <w:p>
            <w:pPr>
              <w:keepNext/>
              <w:keepLines/>
            </w:pPr>
          </w:p>
        </w:tc>
        <w:tc>
          <w:tcPr>
            <w:tcW w:w="450" w:type="dxa"/>
            <w:vMerge/>
          </w:tcPr>
          <w:p>
            <w:pPr>
              <w:pStyle w:val="SigningLine"/>
              <w:keepNext/>
              <w:keepLines/>
            </w:pPr>
          </w:p>
        </w:tc>
        <w:tc>
          <w:tcPr>
            <w:tcW w:w="630" w:type="dxa"/>
          </w:tcPr>
          <w:p>
            <w:pPr>
              <w:pStyle w:val="SigningLine"/>
              <w:keepNext/>
              <w:keepLines/>
            </w:pPr>
            <w:r>
              <w:t>Per:</w:t>
            </w:r>
          </w:p>
        </w:tc>
        <w:tc>
          <w:tcPr>
            <w:tcW w:w="4230" w:type="dxa"/>
            <w:tcBorders>
              <w:bottom w:val="single" w:sz="4" w:space="0" w:color="auto"/>
            </w:tcBorders>
          </w:tcPr>
          <w:p>
            <w:pPr>
              <w:pStyle w:val="SigningLine"/>
              <w:keepNext/>
              <w:keepLines/>
            </w:pPr>
          </w:p>
        </w:tc>
      </w:tr>
      <w:tr>
        <w:trPr>
          <w:cantSplit/>
        </w:trPr>
        <w:tc>
          <w:tcPr>
            <w:tcW w:w="4248" w:type="dxa"/>
            <w:vMerge/>
          </w:tcPr>
          <w:p>
            <w:pPr>
              <w:keepNext/>
              <w:keepLines/>
            </w:pPr>
          </w:p>
        </w:tc>
        <w:tc>
          <w:tcPr>
            <w:tcW w:w="450" w:type="dxa"/>
            <w:vMerge/>
          </w:tcPr>
          <w:p>
            <w:pPr>
              <w:pStyle w:val="SigningLine"/>
              <w:keepNext/>
              <w:keepLines/>
            </w:pPr>
          </w:p>
        </w:tc>
        <w:tc>
          <w:tcPr>
            <w:tcW w:w="630" w:type="dxa"/>
          </w:tcPr>
          <w:p>
            <w:pPr>
              <w:pStyle w:val="SigningLine"/>
              <w:keepNext/>
              <w:keepLines/>
            </w:pPr>
          </w:p>
        </w:tc>
        <w:tc>
          <w:tcPr>
            <w:tcW w:w="4230" w:type="dxa"/>
          </w:tcPr>
          <w:p>
            <w:pPr>
              <w:pStyle w:val="SigningLine"/>
              <w:keepNext/>
              <w:keepLines/>
            </w:pPr>
            <w:r>
              <w:t xml:space="preserve">Name: </w:t>
            </w:r>
            <w:r>
              <w:rPr>
                <w:rStyle w:val="Prompt"/>
              </w:rPr>
              <w:t>James M. Walker</w:t>
            </w:r>
          </w:p>
        </w:tc>
      </w:tr>
      <w:tr>
        <w:trPr>
          <w:cantSplit/>
        </w:trPr>
        <w:tc>
          <w:tcPr>
            <w:tcW w:w="4248" w:type="dxa"/>
            <w:vMerge/>
          </w:tcPr>
          <w:p>
            <w:pPr>
              <w:keepNext/>
              <w:keepLines/>
            </w:pPr>
          </w:p>
        </w:tc>
        <w:tc>
          <w:tcPr>
            <w:tcW w:w="450" w:type="dxa"/>
            <w:vMerge/>
          </w:tcPr>
          <w:p>
            <w:pPr>
              <w:pStyle w:val="SigningLine"/>
              <w:keepNext/>
              <w:keepLines/>
            </w:pPr>
          </w:p>
        </w:tc>
        <w:tc>
          <w:tcPr>
            <w:tcW w:w="630" w:type="dxa"/>
          </w:tcPr>
          <w:p>
            <w:pPr>
              <w:pStyle w:val="SigningLine"/>
              <w:keepNext/>
              <w:keepLines/>
            </w:pPr>
          </w:p>
        </w:tc>
        <w:tc>
          <w:tcPr>
            <w:tcW w:w="4230" w:type="dxa"/>
          </w:tcPr>
          <w:p>
            <w:pPr>
              <w:pStyle w:val="SigningLine"/>
              <w:keepNext/>
              <w:keepLines/>
            </w:pPr>
            <w:r>
              <w:t xml:space="preserve">Title: </w:t>
            </w:r>
            <w:r>
              <w:rPr>
                <w:rStyle w:val="Prompt"/>
              </w:rPr>
              <w:t xml:space="preserve"> President of Shared Inc.</w:t>
            </w:r>
          </w:p>
        </w:tc>
      </w:tr>
      <w:tr>
        <w:trPr>
          <w:cantSplit/>
        </w:trPr>
        <w:tc>
          <w:tcPr>
            <w:tcW w:w="4248" w:type="dxa"/>
            <w:vMerge/>
          </w:tcPr>
          <w:p>
            <w:pPr>
              <w:keepNext/>
              <w:keepLines/>
            </w:pPr>
          </w:p>
        </w:tc>
        <w:tc>
          <w:tcPr>
            <w:tcW w:w="450" w:type="dxa"/>
            <w:vMerge/>
          </w:tcPr>
          <w:p>
            <w:pPr>
              <w:pStyle w:val="SigningLine"/>
              <w:keepNext/>
              <w:keepLines/>
            </w:pPr>
          </w:p>
        </w:tc>
        <w:tc>
          <w:tcPr>
            <w:tcW w:w="630" w:type="dxa"/>
            <w:vAlign w:val="bottom"/>
          </w:tcPr>
          <w:p>
            <w:pPr>
              <w:pStyle w:val="SigningLine"/>
              <w:keepNext/>
              <w:keepLines/>
            </w:pPr>
            <w:r>
              <w:t>Per:</w:t>
            </w:r>
          </w:p>
        </w:tc>
        <w:tc>
          <w:tcPr>
            <w:tcW w:w="4230" w:type="dxa"/>
            <w:tcBorders>
              <w:bottom w:val="single" w:sz="4" w:space="0" w:color="auto"/>
            </w:tcBorders>
          </w:tcPr>
          <w:p>
            <w:pPr>
              <w:pStyle w:val="SigningLine"/>
              <w:keepNext/>
              <w:keepLines/>
              <w:spacing w:before="360"/>
            </w:pPr>
          </w:p>
        </w:tc>
      </w:tr>
      <w:tr>
        <w:trPr>
          <w:cantSplit/>
        </w:trPr>
        <w:tc>
          <w:tcPr>
            <w:tcW w:w="4248" w:type="dxa"/>
            <w:vMerge/>
          </w:tcPr>
          <w:p>
            <w:pPr>
              <w:keepLines/>
            </w:pPr>
          </w:p>
        </w:tc>
        <w:tc>
          <w:tcPr>
            <w:tcW w:w="450" w:type="dxa"/>
            <w:vMerge/>
          </w:tcPr>
          <w:p>
            <w:pPr>
              <w:pStyle w:val="SigningLine"/>
            </w:pPr>
          </w:p>
        </w:tc>
        <w:tc>
          <w:tcPr>
            <w:tcW w:w="630" w:type="dxa"/>
          </w:tcPr>
          <w:p>
            <w:pPr>
              <w:pStyle w:val="SigningLine"/>
              <w:keepLines/>
            </w:pPr>
          </w:p>
        </w:tc>
        <w:tc>
          <w:tcPr>
            <w:tcW w:w="4230" w:type="dxa"/>
          </w:tcPr>
          <w:p>
            <w:pPr>
              <w:pStyle w:val="SigningLine"/>
              <w:keepLines/>
            </w:pPr>
            <w:r>
              <w:t xml:space="preserve">Name: </w:t>
            </w:r>
            <w:r>
              <w:rPr>
                <w:rStyle w:val="Prompt"/>
              </w:rPr>
              <w:t>Jordan Nabigon</w:t>
            </w:r>
          </w:p>
        </w:tc>
      </w:tr>
      <w:tr>
        <w:trPr>
          <w:cantSplit/>
        </w:trPr>
        <w:tc>
          <w:tcPr>
            <w:tcW w:w="4248" w:type="dxa"/>
            <w:vMerge/>
          </w:tcPr>
          <w:p>
            <w:pPr>
              <w:keepLines/>
            </w:pPr>
          </w:p>
        </w:tc>
        <w:tc>
          <w:tcPr>
            <w:tcW w:w="450" w:type="dxa"/>
            <w:vMerge/>
          </w:tcPr>
          <w:p>
            <w:pPr>
              <w:pStyle w:val="SigningLine"/>
            </w:pPr>
          </w:p>
        </w:tc>
        <w:tc>
          <w:tcPr>
            <w:tcW w:w="630" w:type="dxa"/>
          </w:tcPr>
          <w:p>
            <w:pPr>
              <w:pStyle w:val="SigningLine"/>
              <w:keepLines/>
            </w:pPr>
          </w:p>
        </w:tc>
        <w:tc>
          <w:tcPr>
            <w:tcW w:w="4230" w:type="dxa"/>
          </w:tcPr>
          <w:p>
            <w:pPr>
              <w:pStyle w:val="SigningLine"/>
              <w:keepLines/>
            </w:pPr>
            <w:r>
              <w:t xml:space="preserve">Title: </w:t>
            </w:r>
            <w:r>
              <w:rPr>
                <w:rStyle w:val="Prompt"/>
              </w:rPr>
              <w:t>President of Nabigon Holdings Inc.</w:t>
            </w:r>
          </w:p>
        </w:tc>
      </w:tr>
    </w:tbl>
    <w:p>
      <w:pPr>
        <w:pStyle w:val="StandardL1"/>
        <w:numPr>
          <w:ilvl w:val="0"/>
          <w:numId w:val="0"/>
        </w:numPr>
        <w:rPr>
          <w:rFonts w:ascii="Arial" w:hAnsi="Arial" w:cs="Arial"/>
          <w:sz w:val="20"/>
        </w:rPr>
      </w:pPr>
    </w:p>
    <w:sectPr>
      <w:pgSz w:w="12240" w:h="15840" w:code="1"/>
      <w:pgMar w:top="1440" w:right="1440" w:bottom="1440" w:left="1440" w:header="720" w:footer="57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lang w:eastAsia="en-CA"/>
      </w:rPr>
      <mc:AlternateContent>
        <mc:Choice Requires="wps">
          <w:drawing>
            <wp:anchor distT="360045" distB="0" distL="114300" distR="114300" simplePos="0" relativeHeight="251659264"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24" name="DocsID_PF4263460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\105990902\2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63460331" o:spid="_x0000_s1026" type="#_x0000_t202" style="position:absolute;left:0;text-align:left;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PhbUX65AgAA&#10;swUAAA4AAAAAAAAAAAAAAAAALgIAAGRycy9lMm9Eb2MueG1sUEsBAi0AFAAGAAgAAAAhALp+3C3c&#10;AAAABQEAAA8AAAAAAAAAAAAAAAAAEwUAAGRycy9kb3ducmV2LnhtbFBLBQYAAAAABAAEAPMAAAAc&#10;BgAAAAA=&#10;" o:allowoverlap="f" filled="f" stroked="f">
              <v:textbox inset="0,0,0,0">
                <w:txbxContent>
                  <w:p>
                    <w:pPr>
                      <w:pStyle w:val="DocsID"/>
                    </w:pPr>
                    <w:r>
                      <w:fldChar w:fldCharType="begin"/>
                    </w:r>
                    <w:r>
                      <w:instrText xml:space="preserve"> DOCPROPERTY "DocsID"  \* MERGEFORMAT </w:instrText>
                    </w:r>
                    <w:r>
                      <w:fldChar w:fldCharType="separate"/>
                    </w:r>
                    <w:r>
                      <w:t>CAN_DMS: \105990902\2</w:t>
                    </w:r>
                    <w:r>
                      <w:fldChar w:fldCharType="end"/>
                    </w:r>
                  </w:p>
                </w:txbxContent>
              </v:textbox>
              <w10:wrap anchorx="margin"/>
            </v:shape>
          </w:pict>
        </mc:Fallback>
      </mc:AlternateContent>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noProof/>
        <w:lang w:eastAsia="en-CA"/>
      </w:rPr>
      <mc:AlternateContent>
        <mc:Choice Requires="wps">
          <w:drawing>
            <wp:anchor distT="360045" distB="0" distL="114300" distR="114300" simplePos="0" relativeHeight="251661312"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1" name="DocsID_FF4263460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\105990902\2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63460331" o:spid="_x0000_s1027" type="#_x0000_t202" style="position:absolute;left:0;text-align:left;margin-left:-.05pt;margin-top:0;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" o:allowoverlap="f" filled="f" stroked="f">
              <v:textbox inset="0,0,0,0">
                <w:txbxContent>
                  <w:p>
                    <w:pPr>
                      <w:pStyle w:val="DocsID"/>
                    </w:pPr>
                    <w:r>
                      <w:fldChar w:fldCharType="begin"/>
                    </w:r>
                    <w:r>
                      <w:instrText xml:space="preserve"> DOCPROPERTY "DocsID"  \* MERGEFORMAT </w:instrText>
                    </w:r>
                    <w:r>
                      <w:fldChar w:fldCharType="separate"/>
                    </w:r>
                    <w:r>
                      <w:t>CAN_DMS: \105990902\2</w:t>
                    </w:r>
                    <w:r>
                      <w:fldChar w:fldCharType="end"/>
                    </w: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16"/>
        <w:szCs w:val="16"/>
      </w:rPr>
    </w:pPr>
    <w:r>
      <w:rPr>
        <w:noProof/>
        <w:sz w:val="16"/>
        <w:szCs w:val="16"/>
        <w:lang w:eastAsia="en-CA"/>
      </w:rPr>
      <mc:AlternateContent>
        <mc:Choice Requires="wps">
          <w:drawing>
            <wp:anchor distT="360045" distB="0" distL="114300" distR="114300" simplePos="0" relativeHeight="251663360"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2" name="DocsID_FF4263464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63464272" o:spid="_x0000_s1028" type="#_x0000_t202" style="position:absolute;left:0;text-align:left;margin-left:-.05pt;margin-top:0;width:468pt;height:48.2pt;z-index:25166336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" o:allowoverlap="f" filled="f" stroked="f">
              <v:textbox inset="0,0,0,0">
                <w:txbxContent>
                  <w:p>
                    <w:pPr>
                      <w:pStyle w:val="DocsID"/>
                    </w:pPr>
                  </w:p>
                </w:txbxContent>
              </v:textbox>
              <w10:wrap anchorx="margin"/>
            </v:shape>
          </w:pict>
        </mc:Fallback>
      </mc:AlternateContent>
    </w:r>
    <w:r>
      <w:rPr>
        <w:sz w:val="16"/>
        <w:szCs w:val="16"/>
      </w:rPr>
      <w:t>[SHARED PARTNERSHIP – RESOLUTIONS RE PARTNERSHIP INTERESTS AND CERTIFICATES]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lang w:eastAsia="en-CA"/>
      </w:rPr>
      <mc:AlternateContent>
        <mc:Choice Requires="wps">
          <w:drawing>
            <wp:anchor distT="360045" distB="0" distL="114300" distR="114300" simplePos="0" relativeHeight="251665408"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4" name="DocsID_PF4263460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\105990902\2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5pt;margin-top:0;width:468pt;height:48.2pt;z-index:25166540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" o:allowoverlap="f" filled="f" stroked="f">
              <v:textbox inset="0,0,0,0">
                <w:txbxContent>
                  <w:p>
                    <w:pPr>
                      <w:pStyle w:val="DocsID"/>
                    </w:pPr>
                    <w:r>
                      <w:fldChar w:fldCharType="begin"/>
                    </w:r>
                    <w:r>
                      <w:instrText xml:space="preserve"> DOCPROPERTY "DocsID"  \* MERGEFORMAT </w:instrText>
                    </w:r>
                    <w:r>
                      <w:fldChar w:fldCharType="separate"/>
                    </w:r>
                    <w:r>
                      <w:t>CAN_DMS: \105990902\2</w:t>
                    </w:r>
                    <w:r>
                      <w:fldChar w:fldCharType="end"/>
                    </w:r>
                  </w:p>
                </w:txbxContent>
              </v:textbox>
              <w10:wrap anchorx="margin"/>
            </v:shape>
          </w:pict>
        </mc:Fallback>
      </mc:AlternateConten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78A5B5E"/>
    <w:multiLevelType w:val="multilevel"/>
    <w:tmpl w:val="34BA0BE0"/>
    <w:name w:val="Recital-413750149-F"/>
    <w:styleLink w:val="RecitalList"/>
    <w:lvl w:ilvl="0">
      <w:start w:val="1"/>
      <w:numFmt w:val="upperLetter"/>
      <w:lvlRestart w:val="0"/>
      <w:pStyle w:val="RecitalL1"/>
      <w:lvlText w:val="(%1)"/>
      <w:lvlJc w:val="left"/>
      <w:pPr>
        <w:tabs>
          <w:tab w:val="num" w:pos="720"/>
        </w:tabs>
        <w:ind w:left="720" w:hanging="720"/>
      </w:pPr>
      <w:rPr>
        <w:rFonts w:ascii="Times New Roman" w:hAnsi="Times New Roman" w:cs="Times New Roman"/>
        <w:sz w:val="24"/>
      </w:rPr>
    </w:lvl>
    <w:lvl w:ilvl="1">
      <w:start w:val="1"/>
      <w:numFmt w:val="decimal"/>
      <w:lvlRestart w:val="0"/>
      <w:pStyle w:val="RecitalL2"/>
      <w:lvlText w:val="%2"/>
      <w:lvlJc w:val="left"/>
      <w:pPr>
        <w:tabs>
          <w:tab w:val="num" w:pos="720"/>
        </w:tabs>
        <w:ind w:left="720" w:hanging="720"/>
      </w:pPr>
      <w:rPr>
        <w:rFonts w:ascii="Times New Roman" w:hAnsi="Times New Roman" w:cs="Times New Roman"/>
        <w:sz w:val="24"/>
      </w:rPr>
    </w:lvl>
    <w:lvl w:ilvl="2">
      <w:start w:val="1"/>
      <w:numFmt w:val="lowerLetter"/>
      <w:pStyle w:val="RecitalL3"/>
      <w:lvlText w:val="(%3)"/>
      <w:lvlJc w:val="left"/>
      <w:pPr>
        <w:tabs>
          <w:tab w:val="num" w:pos="1440"/>
        </w:tabs>
        <w:ind w:left="1440" w:hanging="720"/>
      </w:pPr>
      <w:rPr>
        <w:rFonts w:ascii="Times New Roman" w:hAnsi="Times New Roman" w:cs="Times New Roman"/>
        <w:sz w:val="24"/>
      </w:rPr>
    </w:lvl>
    <w:lvl w:ilvl="3">
      <w:start w:val="1"/>
      <w:numFmt w:val="lowerRoman"/>
      <w:pStyle w:val="RecitalL4"/>
      <w:lvlText w:val="(%4)"/>
      <w:lvlJc w:val="left"/>
      <w:pPr>
        <w:tabs>
          <w:tab w:val="num" w:pos="2160"/>
        </w:tabs>
        <w:ind w:left="2160" w:hanging="720"/>
      </w:pPr>
      <w:rPr>
        <w:rFonts w:ascii="Times New Roman" w:hAnsi="Times New Roman" w:cs="Times New Roman"/>
        <w:sz w:val="24"/>
      </w:rPr>
    </w:lvl>
    <w:lvl w:ilvl="4">
      <w:start w:val="1"/>
      <w:numFmt w:val="upperLetter"/>
      <w:pStyle w:val="RecitalL5"/>
      <w:lvlText w:val="(%5)"/>
      <w:lvlJc w:val="left"/>
      <w:pPr>
        <w:tabs>
          <w:tab w:val="num" w:pos="2880"/>
        </w:tabs>
        <w:ind w:left="2880" w:hanging="720"/>
      </w:pPr>
      <w:rPr>
        <w:rFonts w:ascii="Times New Roman" w:hAnsi="Times New Roman" w:cs="Times New Roman"/>
        <w:sz w:val="24"/>
      </w:rPr>
    </w:lvl>
    <w:lvl w:ilvl="5">
      <w:start w:val="1"/>
      <w:numFmt w:val="upperRoman"/>
      <w:pStyle w:val="RecitalL6"/>
      <w:lvlText w:val="(%6)"/>
      <w:lvlJc w:val="left"/>
      <w:pPr>
        <w:tabs>
          <w:tab w:val="num" w:pos="3600"/>
        </w:tabs>
        <w:ind w:left="3600" w:hanging="720"/>
      </w:pPr>
      <w:rPr>
        <w:rFonts w:ascii="Times New Roman" w:hAnsi="Times New Roman" w:cs="Times New Roman"/>
        <w:sz w:val="24"/>
      </w:rPr>
    </w:lvl>
    <w:lvl w:ilvl="6">
      <w:start w:val="1"/>
      <w:numFmt w:val="decimal"/>
      <w:pStyle w:val="RecitalL7"/>
      <w:lvlText w:val="(%7)"/>
      <w:lvlJc w:val="left"/>
      <w:pPr>
        <w:tabs>
          <w:tab w:val="num" w:pos="4320"/>
        </w:tabs>
        <w:ind w:left="4320" w:hanging="720"/>
      </w:pPr>
      <w:rPr>
        <w:rFonts w:ascii="Times New Roman" w:hAnsi="Times New Roman" w:cs="Times New Roman"/>
        <w:sz w:val="24"/>
      </w:rPr>
    </w:lvl>
    <w:lvl w:ilvl="7">
      <w:start w:val="1"/>
      <w:numFmt w:val="lowerLetter"/>
      <w:pStyle w:val="RecitalL8"/>
      <w:lvlText w:val="%8."/>
      <w:lvlJc w:val="left"/>
      <w:pPr>
        <w:tabs>
          <w:tab w:val="num" w:pos="5040"/>
        </w:tabs>
        <w:ind w:left="5040" w:hanging="720"/>
      </w:pPr>
      <w:rPr>
        <w:rFonts w:ascii="Times New Roman" w:hAnsi="Times New Roman" w:cs="Times New Roman"/>
        <w:sz w:val="24"/>
      </w:rPr>
    </w:lvl>
    <w:lvl w:ilvl="8">
      <w:start w:val="1"/>
      <w:numFmt w:val="lowerRoman"/>
      <w:pStyle w:val="RecitalL9"/>
      <w:lvlText w:val="%9."/>
      <w:lvlJc w:val="left"/>
      <w:pPr>
        <w:tabs>
          <w:tab w:val="num" w:pos="5760"/>
        </w:tabs>
        <w:ind w:left="5760" w:hanging="720"/>
      </w:pPr>
      <w:rPr>
        <w:rFonts w:ascii="Times New Roman" w:hAnsi="Times New Roman" w:cs="Times New Roman"/>
        <w:sz w:val="24"/>
      </w:rPr>
    </w:lvl>
  </w:abstractNum>
  <w:abstractNum w:abstractNumId="2">
    <w:nsid w:val="409F63F8"/>
    <w:multiLevelType w:val="multilevel"/>
    <w:tmpl w:val="EEFA761E"/>
    <w:name w:val="Standard-42205834A-X"/>
    <w:lvl w:ilvl="0">
      <w:start w:val="1"/>
      <w:numFmt w:val="decimal"/>
      <w:lvlRestart w:val="0"/>
      <w:pStyle w:val="StandardL1"/>
      <w:lvlText w:val="%1."/>
      <w:lvlJc w:val="left"/>
      <w:pPr>
        <w:tabs>
          <w:tab w:val="num" w:pos="720"/>
        </w:tabs>
        <w:ind w:left="720" w:hanging="720"/>
      </w:pPr>
      <w:rPr>
        <w:rFonts w:ascii="Arial" w:hAnsi="Arial" w:cs="Arial" w:hint="default"/>
        <w:b w:val="0"/>
        <w:i w:val="0"/>
        <w:caps w:val="0"/>
        <w:smallCaps w:val="0"/>
        <w:strike w:val="0"/>
        <w:dstrike w:val="0"/>
        <w:outline w:val="0"/>
        <w:shadow w:val="0"/>
        <w:emboss w:val="0"/>
        <w:imprint w:val="0"/>
        <w:vanish w:val="0"/>
        <w:sz w:val="20"/>
        <w:szCs w:val="20"/>
        <w:u w:val="none"/>
        <w:effect w:val="none"/>
        <w:vertAlign w:val="baseli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2">
      <w:start w:val="1"/>
      <w:numFmt w:val="lowerRoman"/>
      <w:pStyle w:val="StandardL3"/>
      <w:lvlText w:val="(%3)"/>
      <w:lvlJc w:val="left"/>
      <w:pPr>
        <w:tabs>
          <w:tab w:val="num" w:pos="2160"/>
        </w:tabs>
        <w:ind w:left="2160" w:hanging="720"/>
      </w:pPr>
      <w:rPr>
        <w:rFonts w:ascii="Arial" w:hAnsi="Arial" w:cs="Arial" w:hint="default"/>
        <w:b w:val="0"/>
        <w:i w:val="0"/>
        <w:caps w:val="0"/>
        <w:smallCaps w:val="0"/>
        <w:strike w:val="0"/>
        <w:dstrike w:val="0"/>
        <w:outline w:val="0"/>
        <w:shadow w:val="0"/>
        <w:emboss w:val="0"/>
        <w:imprint w:val="0"/>
        <w:vanish w:val="0"/>
        <w:sz w:val="20"/>
        <w:szCs w:val="20"/>
        <w:u w:val="none"/>
        <w:effect w:val="none"/>
        <w:vertAlign w:val="baseli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abstractNum>
  <w:abstractNum w:abstractNumId="3">
    <w:nsid w:val="5DBB0AA2"/>
    <w:multiLevelType w:val="multilevel"/>
    <w:tmpl w:val="C7E08E1E"/>
    <w:name w:val="zzmpNRStandard||NR Standard|2|1|1|1|0|32||1|0|32||1|0|32||1|0|32||1|0|32||1|0|32||1|0|32||1|0|32||1|0|32||"/>
    <w:lvl w:ilvl="0">
      <w:start w:val="1"/>
      <w:numFmt w:val="decimal"/>
      <w:pStyle w:val="NRStandardL1"/>
      <w:lvlText w:val="%1."/>
      <w:lvlJc w:val="left"/>
      <w:pPr>
        <w:tabs>
          <w:tab w:val="num" w:pos="720"/>
        </w:tabs>
        <w:ind w:left="720" w:hanging="720"/>
      </w:pPr>
      <w:rPr>
        <w:b w:val="0"/>
        <w:i w:val="0"/>
        <w:caps w:val="0"/>
        <w:u w:val="none"/>
      </w:rPr>
    </w:lvl>
    <w:lvl w:ilvl="1">
      <w:start w:val="1"/>
      <w:numFmt w:val="decimal"/>
      <w:pStyle w:val="NRStandardL2"/>
      <w:lvlText w:val="%1.%2"/>
      <w:lvlJc w:val="left"/>
      <w:pPr>
        <w:tabs>
          <w:tab w:val="num" w:pos="1440"/>
        </w:tabs>
        <w:ind w:left="1440" w:hanging="720"/>
      </w:pPr>
      <w:rPr>
        <w:b w:val="0"/>
        <w:i w:val="0"/>
        <w:caps w:val="0"/>
        <w:u w:val="none"/>
      </w:rPr>
    </w:lvl>
    <w:lvl w:ilvl="2">
      <w:start w:val="1"/>
      <w:numFmt w:val="lowerLetter"/>
      <w:pStyle w:val="NRStandardL3"/>
      <w:lvlText w:val="(%3)"/>
      <w:lvlJc w:val="left"/>
      <w:pPr>
        <w:tabs>
          <w:tab w:val="num" w:pos="2160"/>
        </w:tabs>
        <w:ind w:left="2160" w:hanging="720"/>
      </w:pPr>
      <w:rPr>
        <w:b w:val="0"/>
        <w:i w:val="0"/>
        <w:caps w:val="0"/>
        <w:u w:val="none"/>
      </w:rPr>
    </w:lvl>
    <w:lvl w:ilvl="3">
      <w:start w:val="1"/>
      <w:numFmt w:val="lowerRoman"/>
      <w:pStyle w:val="NRStandardL4"/>
      <w:lvlText w:val="(%4)"/>
      <w:lvlJc w:val="left"/>
      <w:pPr>
        <w:tabs>
          <w:tab w:val="num" w:pos="2880"/>
        </w:tabs>
        <w:ind w:left="2880" w:hanging="720"/>
      </w:pPr>
      <w:rPr>
        <w:b w:val="0"/>
        <w:i w:val="0"/>
        <w:caps w:val="0"/>
        <w:u w:val="none"/>
      </w:rPr>
    </w:lvl>
    <w:lvl w:ilvl="4">
      <w:start w:val="1"/>
      <w:numFmt w:val="upperLetter"/>
      <w:pStyle w:val="NRStandardL5"/>
      <w:lvlText w:val="(%5)"/>
      <w:lvlJc w:val="left"/>
      <w:pPr>
        <w:tabs>
          <w:tab w:val="num" w:pos="3600"/>
        </w:tabs>
        <w:ind w:left="3600" w:hanging="720"/>
      </w:pPr>
      <w:rPr>
        <w:b w:val="0"/>
        <w:i w:val="0"/>
        <w:caps w:val="0"/>
        <w:u w:val="none"/>
      </w:rPr>
    </w:lvl>
    <w:lvl w:ilvl="5">
      <w:start w:val="1"/>
      <w:numFmt w:val="decimal"/>
      <w:pStyle w:val="NRStandardL6"/>
      <w:lvlText w:val="(%6)"/>
      <w:lvlJc w:val="left"/>
      <w:pPr>
        <w:tabs>
          <w:tab w:val="num" w:pos="4320"/>
        </w:tabs>
        <w:ind w:left="4320" w:hanging="720"/>
      </w:pPr>
      <w:rPr>
        <w:b w:val="0"/>
        <w:i w:val="0"/>
        <w:caps w:val="0"/>
        <w:u w:val="none"/>
      </w:rPr>
    </w:lvl>
    <w:lvl w:ilvl="6">
      <w:start w:val="1"/>
      <w:numFmt w:val="upperRoman"/>
      <w:pStyle w:val="NRStandardL7"/>
      <w:lvlText w:val="(%7)"/>
      <w:lvlJc w:val="left"/>
      <w:pPr>
        <w:tabs>
          <w:tab w:val="num" w:pos="5040"/>
        </w:tabs>
        <w:ind w:left="5040" w:hanging="720"/>
      </w:pPr>
      <w:rPr>
        <w:b w:val="0"/>
        <w:i w:val="0"/>
        <w:caps w:val="0"/>
        <w:u w:val="none"/>
      </w:rPr>
    </w:lvl>
    <w:lvl w:ilvl="7">
      <w:start w:val="1"/>
      <w:numFmt w:val="lowerLetter"/>
      <w:pStyle w:val="NRStandardL8"/>
      <w:lvlText w:val="%8."/>
      <w:lvlJc w:val="left"/>
      <w:pPr>
        <w:tabs>
          <w:tab w:val="num" w:pos="5760"/>
        </w:tabs>
        <w:ind w:left="5760" w:hanging="720"/>
      </w:pPr>
      <w:rPr>
        <w:b w:val="0"/>
        <w:i w:val="0"/>
        <w:caps w:val="0"/>
        <w:u w:val="none"/>
      </w:rPr>
    </w:lvl>
    <w:lvl w:ilvl="8">
      <w:start w:val="1"/>
      <w:numFmt w:val="lowerRoman"/>
      <w:pStyle w:val="NRStandardL9"/>
      <w:lvlText w:val="%9."/>
      <w:lvlJc w:val="left"/>
      <w:pPr>
        <w:tabs>
          <w:tab w:val="num" w:pos="6480"/>
        </w:tabs>
        <w:ind w:left="6480" w:hanging="720"/>
      </w:pPr>
      <w:rPr>
        <w:b w:val="0"/>
        <w:i w:val="0"/>
        <w:caps w:val="0"/>
        <w:u w:val="none"/>
      </w:rPr>
    </w:lvl>
  </w:abstractNum>
  <w:abstractNum w:abstractNumId="4">
    <w:nsid w:val="5F0F1E47"/>
    <w:multiLevelType w:val="multilevel"/>
    <w:tmpl w:val="217E27C2"/>
    <w:name w:val="_Simple-410035616-F"/>
    <w:styleLink w:val="SimpleList"/>
    <w:lvl w:ilvl="0">
      <w:start w:val="1"/>
      <w:numFmt w:val="decimal"/>
      <w:lvlRestart w:val="0"/>
      <w:pStyle w:val="SimpleL1"/>
      <w:lvlText w:val="%1"/>
      <w:lvlJc w:val="left"/>
      <w:pPr>
        <w:tabs>
          <w:tab w:val="num" w:pos="720"/>
        </w:tabs>
        <w:ind w:left="720" w:hanging="720"/>
      </w:pPr>
      <w:rPr>
        <w:rFonts w:ascii="Times New Roman" w:hAnsi="Times New Roman" w:cs="Times New Roman"/>
        <w:sz w:val="24"/>
      </w:rPr>
    </w:lvl>
    <w:lvl w:ilvl="1">
      <w:start w:val="1"/>
      <w:numFmt w:val="lowerLetter"/>
      <w:pStyle w:val="SimpleL2"/>
      <w:lvlText w:val="(%2)"/>
      <w:lvlJc w:val="left"/>
      <w:pPr>
        <w:tabs>
          <w:tab w:val="num" w:pos="1440"/>
        </w:tabs>
        <w:ind w:left="1440" w:hanging="720"/>
      </w:pPr>
      <w:rPr>
        <w:rFonts w:ascii="Times New Roman" w:hAnsi="Times New Roman" w:cs="Times New Roman"/>
        <w:sz w:val="24"/>
      </w:rPr>
    </w:lvl>
    <w:lvl w:ilvl="2">
      <w:start w:val="1"/>
      <w:numFmt w:val="lowerRoman"/>
      <w:pStyle w:val="SimpleL3"/>
      <w:lvlText w:val="(%3)"/>
      <w:lvlJc w:val="left"/>
      <w:pPr>
        <w:tabs>
          <w:tab w:val="num" w:pos="2160"/>
        </w:tabs>
        <w:ind w:left="2160" w:hanging="720"/>
      </w:pPr>
      <w:rPr>
        <w:rFonts w:ascii="Times New Roman" w:hAnsi="Times New Roman" w:cs="Times New Roman"/>
        <w:sz w:val="24"/>
      </w:rPr>
    </w:lvl>
    <w:lvl w:ilvl="3">
      <w:start w:val="1"/>
      <w:numFmt w:val="upperLetter"/>
      <w:pStyle w:val="SimpleL4"/>
      <w:lvlText w:val="(%4)"/>
      <w:lvlJc w:val="left"/>
      <w:pPr>
        <w:tabs>
          <w:tab w:val="num" w:pos="2880"/>
        </w:tabs>
        <w:ind w:left="2880" w:hanging="720"/>
      </w:pPr>
      <w:rPr>
        <w:rFonts w:ascii="Times New Roman" w:hAnsi="Times New Roman" w:cs="Times New Roman"/>
        <w:color w:val="auto"/>
        <w:sz w:val="24"/>
      </w:rPr>
    </w:lvl>
    <w:lvl w:ilvl="4">
      <w:start w:val="1"/>
      <w:numFmt w:val="decimal"/>
      <w:pStyle w:val="SimpleL5"/>
      <w:lvlText w:val="%5)"/>
      <w:lvlJc w:val="left"/>
      <w:pPr>
        <w:tabs>
          <w:tab w:val="num" w:pos="3600"/>
        </w:tabs>
        <w:ind w:left="3600" w:hanging="720"/>
      </w:pPr>
      <w:rPr>
        <w:rFonts w:ascii="Times New Roman" w:hAnsi="Times New Roman" w:cs="Times New Roman"/>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16632C7"/>
    <w:multiLevelType w:val="multilevel"/>
    <w:tmpl w:val="DA743E8C"/>
    <w:name w:val="MD General-41717392A-X"/>
    <w:lvl w:ilvl="0">
      <w:start w:val="1"/>
      <w:numFmt w:val="decimal"/>
      <w:lvlRestart w:val="0"/>
      <w:pStyle w:val="MDL1"/>
      <w:lvlText w:val="%1."/>
      <w:lvlJc w:val="left"/>
      <w:pPr>
        <w:tabs>
          <w:tab w:val="num" w:pos="720"/>
        </w:tabs>
        <w:ind w:left="720" w:hanging="720"/>
      </w:pPr>
      <w:rPr>
        <w:b w:val="0"/>
      </w:rPr>
    </w:lvl>
    <w:lvl w:ilvl="1">
      <w:start w:val="1"/>
      <w:numFmt w:val="lowerLetter"/>
      <w:pStyle w:val="MDL2"/>
      <w:lvlText w:val="(%2)"/>
      <w:lvlJc w:val="left"/>
      <w:pPr>
        <w:tabs>
          <w:tab w:val="num" w:pos="1440"/>
        </w:tabs>
        <w:ind w:left="1440" w:hanging="720"/>
      </w:pPr>
    </w:lvl>
    <w:lvl w:ilvl="2">
      <w:start w:val="1"/>
      <w:numFmt w:val="lowerRoman"/>
      <w:pStyle w:val="MDL3"/>
      <w:lvlText w:val="(%3)"/>
      <w:lvlJc w:val="right"/>
      <w:pPr>
        <w:tabs>
          <w:tab w:val="num" w:pos="2160"/>
        </w:tabs>
        <w:ind w:left="2160" w:hanging="432"/>
      </w:pPr>
    </w:lvl>
    <w:lvl w:ilvl="3">
      <w:start w:val="1"/>
      <w:numFmt w:val="decimal"/>
      <w:pStyle w:val="MDL4"/>
      <w:lvlText w:val="(%4)"/>
      <w:lvlJc w:val="left"/>
      <w:pPr>
        <w:tabs>
          <w:tab w:val="num" w:pos="2880"/>
        </w:tabs>
        <w:ind w:left="2880" w:hanging="720"/>
      </w:pPr>
    </w:lvl>
    <w:lvl w:ilvl="4">
      <w:start w:val="1"/>
      <w:numFmt w:val="upperLetter"/>
      <w:pStyle w:val="MDL5"/>
      <w:lvlText w:val="(%5)"/>
      <w:lvlJc w:val="left"/>
      <w:pPr>
        <w:tabs>
          <w:tab w:val="num" w:pos="3600"/>
        </w:tabs>
        <w:ind w:left="3600" w:hanging="720"/>
      </w:pPr>
    </w:lvl>
    <w:lvl w:ilvl="5">
      <w:start w:val="1"/>
      <w:numFmt w:val="upperRoman"/>
      <w:pStyle w:val="MDL6"/>
      <w:lvlText w:val="(%6)"/>
      <w:lvlJc w:val="left"/>
      <w:pPr>
        <w:tabs>
          <w:tab w:val="num" w:pos="4320"/>
        </w:tabs>
        <w:ind w:left="4320" w:hanging="720"/>
      </w:pPr>
    </w:lvl>
    <w:lvl w:ilvl="6">
      <w:start w:val="1"/>
      <w:numFmt w:val="decimal"/>
      <w:pStyle w:val="MDL7"/>
      <w:lvlText w:val="%7)"/>
      <w:lvlJc w:val="left"/>
      <w:pPr>
        <w:tabs>
          <w:tab w:val="num" w:pos="5040"/>
        </w:tabs>
        <w:ind w:left="5040" w:hanging="720"/>
      </w:pPr>
    </w:lvl>
    <w:lvl w:ilvl="7">
      <w:start w:val="1"/>
      <w:numFmt w:val="lowerLetter"/>
      <w:pStyle w:val="MDL8"/>
      <w:lvlText w:val="%8)"/>
      <w:lvlJc w:val="left"/>
      <w:pPr>
        <w:tabs>
          <w:tab w:val="num" w:pos="5760"/>
        </w:tabs>
        <w:ind w:left="5760" w:hanging="720"/>
      </w:pPr>
    </w:lvl>
    <w:lvl w:ilvl="8">
      <w:start w:val="1"/>
      <w:numFmt w:val="lowerRoman"/>
      <w:pStyle w:val="MDL9"/>
      <w:lvlText w:val="%9)"/>
      <w:lvlJc w:val="left"/>
      <w:pPr>
        <w:tabs>
          <w:tab w:val="num" w:pos="6480"/>
        </w:tabs>
        <w:ind w:left="6480" w:hanging="720"/>
      </w:pPr>
    </w:lvl>
  </w:abstractNum>
  <w:num w:numId="1">
    <w:abstractNumId w:val="0"/>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lvlRestart w:val="0"/>
        <w:pStyle w:val="SimpleL1"/>
        <w:lvlText w:val="%1"/>
        <w:lvlJc w:val="left"/>
        <w:pPr>
          <w:tabs>
            <w:tab w:val="num" w:pos="720"/>
          </w:tabs>
          <w:ind w:left="720" w:hanging="720"/>
        </w:pPr>
        <w:rPr>
          <w:rFonts w:ascii="Arial" w:hAnsi="Arial" w:cs="Arial" w:hint="default"/>
          <w:sz w:val="20"/>
          <w:szCs w:val="20"/>
        </w:rPr>
      </w:lvl>
    </w:lvlOverride>
    <w:lvlOverride w:ilvl="1">
      <w:lvl w:ilvl="1">
        <w:start w:val="1"/>
        <w:numFmt w:val="lowerLetter"/>
        <w:pStyle w:val="SimpleL2"/>
        <w:lvlText w:val="(%2)"/>
        <w:lvlJc w:val="left"/>
        <w:pPr>
          <w:tabs>
            <w:tab w:val="num" w:pos="1440"/>
          </w:tabs>
          <w:ind w:left="1440" w:hanging="720"/>
        </w:pPr>
        <w:rPr>
          <w:rFonts w:ascii="Times New Roman" w:hAnsi="Times New Roman" w:cs="Times New Roman"/>
          <w:sz w:val="24"/>
        </w:rPr>
      </w:lvl>
    </w:lvlOverride>
    <w:lvlOverride w:ilvl="2">
      <w:lvl w:ilvl="2">
        <w:start w:val="1"/>
        <w:numFmt w:val="lowerRoman"/>
        <w:pStyle w:val="SimpleL3"/>
        <w:lvlText w:val="(%3)"/>
        <w:lvlJc w:val="left"/>
        <w:pPr>
          <w:tabs>
            <w:tab w:val="num" w:pos="2160"/>
          </w:tabs>
          <w:ind w:left="2160" w:hanging="720"/>
        </w:pPr>
        <w:rPr>
          <w:rFonts w:ascii="Times New Roman" w:hAnsi="Times New Roman" w:cs="Times New Roman"/>
          <w:sz w:val="24"/>
        </w:rPr>
      </w:lvl>
    </w:lvlOverride>
    <w:lvlOverride w:ilvl="3">
      <w:lvl w:ilvl="3">
        <w:start w:val="1"/>
        <w:numFmt w:val="upperLetter"/>
        <w:pStyle w:val="SimpleL4"/>
        <w:lvlText w:val="(%4)"/>
        <w:lvlJc w:val="left"/>
        <w:pPr>
          <w:tabs>
            <w:tab w:val="num" w:pos="2880"/>
          </w:tabs>
          <w:ind w:left="2880" w:hanging="720"/>
        </w:pPr>
        <w:rPr>
          <w:rFonts w:ascii="Times New Roman" w:hAnsi="Times New Roman" w:cs="Times New Roman"/>
          <w:color w:val="auto"/>
          <w:sz w:val="24"/>
        </w:rPr>
      </w:lvl>
    </w:lvlOverride>
    <w:lvlOverride w:ilvl="4">
      <w:lvl w:ilvl="4">
        <w:start w:val="1"/>
        <w:numFmt w:val="decimal"/>
        <w:pStyle w:val="SimpleL5"/>
        <w:lvlText w:val="%5)"/>
        <w:lvlJc w:val="left"/>
        <w:pPr>
          <w:tabs>
            <w:tab w:val="num" w:pos="3600"/>
          </w:tabs>
          <w:ind w:left="3600" w:hanging="720"/>
        </w:pPr>
        <w:rPr>
          <w:rFonts w:ascii="Times New Roman" w:hAnsi="Times New Roman" w:cs="Times New Roman"/>
          <w:sz w:val="24"/>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abstractNumId w:val="6"/>
  </w:num>
  <w:num w:numId="11">
    <w:abstractNumId w:val="4"/>
  </w:num>
  <w:num w:numId="12">
    <w:abstractNumId w:val="4"/>
    <w:lvlOverride w:ilvl="0">
      <w:startOverride w:val="1"/>
      <w:lvl w:ilvl="0">
        <w:start w:val="1"/>
        <w:numFmt w:val="decimal"/>
        <w:lvlRestart w:val="0"/>
        <w:pStyle w:val="SimpleL1"/>
        <w:lvlText w:val="%1"/>
        <w:lvlJc w:val="left"/>
        <w:pPr>
          <w:tabs>
            <w:tab w:val="num" w:pos="720"/>
          </w:tabs>
          <w:ind w:left="720" w:hanging="720"/>
        </w:pPr>
        <w:rPr>
          <w:rFonts w:ascii="Arial" w:hAnsi="Arial" w:cs="Arial" w:hint="default"/>
          <w:sz w:val="20"/>
          <w:szCs w:val="20"/>
        </w:rPr>
      </w:lvl>
    </w:lvlOverride>
    <w:lvlOverride w:ilvl="1">
      <w:startOverride w:val="1"/>
      <w:lvl w:ilvl="1">
        <w:start w:val="1"/>
        <w:numFmt w:val="lowerLetter"/>
        <w:pStyle w:val="SimpleL2"/>
        <w:lvlText w:val="(%2)"/>
        <w:lvlJc w:val="left"/>
        <w:pPr>
          <w:tabs>
            <w:tab w:val="num" w:pos="1440"/>
          </w:tabs>
          <w:ind w:left="1440" w:hanging="720"/>
        </w:pPr>
        <w:rPr>
          <w:rFonts w:ascii="Times New Roman" w:hAnsi="Times New Roman" w:cs="Times New Roman"/>
          <w:sz w:val="24"/>
        </w:rPr>
      </w:lvl>
    </w:lvlOverride>
    <w:lvlOverride w:ilvl="2">
      <w:startOverride w:val="1"/>
      <w:lvl w:ilvl="2">
        <w:start w:val="1"/>
        <w:numFmt w:val="lowerRoman"/>
        <w:pStyle w:val="SimpleL3"/>
        <w:lvlText w:val="(%3)"/>
        <w:lvlJc w:val="left"/>
        <w:pPr>
          <w:tabs>
            <w:tab w:val="num" w:pos="2160"/>
          </w:tabs>
          <w:ind w:left="2160" w:hanging="720"/>
        </w:pPr>
        <w:rPr>
          <w:rFonts w:ascii="Times New Roman" w:hAnsi="Times New Roman" w:cs="Times New Roman"/>
          <w:sz w:val="24"/>
        </w:rPr>
      </w:lvl>
    </w:lvlOverride>
    <w:lvlOverride w:ilvl="3">
      <w:startOverride w:val="1"/>
      <w:lvl w:ilvl="3">
        <w:start w:val="1"/>
        <w:numFmt w:val="upperLetter"/>
        <w:pStyle w:val="SimpleL4"/>
        <w:lvlText w:val="(%4)"/>
        <w:lvlJc w:val="left"/>
        <w:pPr>
          <w:tabs>
            <w:tab w:val="num" w:pos="2880"/>
          </w:tabs>
          <w:ind w:left="2880" w:hanging="720"/>
        </w:pPr>
        <w:rPr>
          <w:rFonts w:ascii="Times New Roman" w:hAnsi="Times New Roman" w:cs="Times New Roman"/>
          <w:color w:val="auto"/>
          <w:sz w:val="24"/>
        </w:rPr>
      </w:lvl>
    </w:lvlOverride>
    <w:lvlOverride w:ilvl="4">
      <w:startOverride w:val="1"/>
      <w:lvl w:ilvl="4">
        <w:start w:val="1"/>
        <w:numFmt w:val="decimal"/>
        <w:pStyle w:val="SimpleL5"/>
        <w:lvlText w:val="%5)"/>
        <w:lvlJc w:val="left"/>
        <w:pPr>
          <w:tabs>
            <w:tab w:val="num" w:pos="3600"/>
          </w:tabs>
          <w:ind w:left="3600" w:hanging="720"/>
        </w:pPr>
        <w:rPr>
          <w:rFonts w:ascii="Times New Roman" w:hAnsi="Times New Roman" w:cs="Times New Roman"/>
          <w:sz w:val="24"/>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3">
    <w:abstractNumId w:val="1"/>
    <w:lvlOverride w:ilvl="0">
      <w:lvl w:ilvl="0">
        <w:start w:val="1"/>
        <w:numFmt w:val="upperLetter"/>
        <w:lvlRestart w:val="0"/>
        <w:pStyle w:val="RecitalL1"/>
        <w:lvlText w:val="(%1)"/>
        <w:lvlJc w:val="left"/>
        <w:pPr>
          <w:tabs>
            <w:tab w:val="num" w:pos="720"/>
          </w:tabs>
          <w:ind w:left="720" w:hanging="720"/>
        </w:pPr>
        <w:rPr>
          <w:rFonts w:ascii="Times New Roman" w:hAnsi="Times New Roman" w:cs="Times New Roman"/>
          <w:sz w:val="24"/>
        </w:rPr>
      </w:lvl>
    </w:lvlOverride>
    <w:lvlOverride w:ilvl="1">
      <w:lvl w:ilvl="1">
        <w:start w:val="1"/>
        <w:numFmt w:val="decimal"/>
        <w:lvlRestart w:val="0"/>
        <w:pStyle w:val="RecitalL2"/>
        <w:lvlText w:val="%2"/>
        <w:lvlJc w:val="left"/>
        <w:pPr>
          <w:tabs>
            <w:tab w:val="num" w:pos="720"/>
          </w:tabs>
          <w:ind w:left="720" w:hanging="720"/>
        </w:pPr>
        <w:rPr>
          <w:rFonts w:ascii="Arial" w:hAnsi="Arial" w:cs="Arial" w:hint="default"/>
          <w:sz w:val="20"/>
          <w:szCs w:val="20"/>
        </w:rPr>
      </w:lvl>
    </w:lvlOverride>
    <w:lvlOverride w:ilvl="2">
      <w:lvl w:ilvl="2">
        <w:start w:val="1"/>
        <w:numFmt w:val="lowerLetter"/>
        <w:pStyle w:val="RecitalL3"/>
        <w:lvlText w:val="(%3)"/>
        <w:lvlJc w:val="left"/>
        <w:pPr>
          <w:tabs>
            <w:tab w:val="num" w:pos="1440"/>
          </w:tabs>
          <w:ind w:left="1440" w:hanging="720"/>
        </w:pPr>
        <w:rPr>
          <w:rFonts w:ascii="Arial" w:hAnsi="Arial" w:cs="Arial" w:hint="default"/>
          <w:b w:val="0"/>
          <w:sz w:val="20"/>
          <w:szCs w:val="20"/>
        </w:rPr>
      </w:lvl>
    </w:lvlOverride>
    <w:lvlOverride w:ilvl="3">
      <w:lvl w:ilvl="3">
        <w:start w:val="1"/>
        <w:numFmt w:val="lowerRoman"/>
        <w:pStyle w:val="RecitalL4"/>
        <w:lvlText w:val="(%4)"/>
        <w:lvlJc w:val="left"/>
        <w:pPr>
          <w:tabs>
            <w:tab w:val="num" w:pos="2160"/>
          </w:tabs>
          <w:ind w:left="2160" w:hanging="720"/>
        </w:pPr>
        <w:rPr>
          <w:rFonts w:ascii="Arial" w:hAnsi="Arial" w:cs="Arial" w:hint="default"/>
          <w:sz w:val="20"/>
          <w:szCs w:val="20"/>
        </w:rPr>
      </w:lvl>
    </w:lvlOverride>
    <w:lvlOverride w:ilvl="4">
      <w:lvl w:ilvl="4">
        <w:start w:val="1"/>
        <w:numFmt w:val="upperLetter"/>
        <w:pStyle w:val="RecitalL5"/>
        <w:lvlText w:val="(%5)"/>
        <w:lvlJc w:val="left"/>
        <w:pPr>
          <w:tabs>
            <w:tab w:val="num" w:pos="2880"/>
          </w:tabs>
          <w:ind w:left="2880" w:hanging="720"/>
        </w:pPr>
        <w:rPr>
          <w:rFonts w:ascii="Times New Roman" w:hAnsi="Times New Roman" w:cs="Times New Roman"/>
          <w:sz w:val="24"/>
        </w:rPr>
      </w:lvl>
    </w:lvlOverride>
    <w:lvlOverride w:ilvl="5">
      <w:lvl w:ilvl="5">
        <w:start w:val="1"/>
        <w:numFmt w:val="upperRoman"/>
        <w:pStyle w:val="RecitalL6"/>
        <w:lvlText w:val="(%6)"/>
        <w:lvlJc w:val="left"/>
        <w:pPr>
          <w:tabs>
            <w:tab w:val="num" w:pos="3600"/>
          </w:tabs>
          <w:ind w:left="3600" w:hanging="720"/>
        </w:pPr>
        <w:rPr>
          <w:rFonts w:ascii="Times New Roman" w:hAnsi="Times New Roman" w:cs="Times New Roman"/>
          <w:sz w:val="24"/>
        </w:rPr>
      </w:lvl>
    </w:lvlOverride>
    <w:lvlOverride w:ilvl="6">
      <w:lvl w:ilvl="6">
        <w:start w:val="1"/>
        <w:numFmt w:val="decimal"/>
        <w:pStyle w:val="RecitalL7"/>
        <w:lvlText w:val="(%7)"/>
        <w:lvlJc w:val="left"/>
        <w:pPr>
          <w:tabs>
            <w:tab w:val="num" w:pos="4320"/>
          </w:tabs>
          <w:ind w:left="4320" w:hanging="720"/>
        </w:pPr>
        <w:rPr>
          <w:rFonts w:ascii="Times New Roman" w:hAnsi="Times New Roman" w:cs="Times New Roman"/>
          <w:sz w:val="24"/>
        </w:rPr>
      </w:lvl>
    </w:lvlOverride>
    <w:lvlOverride w:ilvl="7">
      <w:lvl w:ilvl="7">
        <w:start w:val="1"/>
        <w:numFmt w:val="lowerLetter"/>
        <w:pStyle w:val="RecitalL8"/>
        <w:lvlText w:val="%8."/>
        <w:lvlJc w:val="left"/>
        <w:pPr>
          <w:tabs>
            <w:tab w:val="num" w:pos="5040"/>
          </w:tabs>
          <w:ind w:left="5040" w:hanging="720"/>
        </w:pPr>
        <w:rPr>
          <w:rFonts w:ascii="Times New Roman" w:hAnsi="Times New Roman" w:cs="Times New Roman"/>
          <w:sz w:val="24"/>
        </w:rPr>
      </w:lvl>
    </w:lvlOverride>
    <w:lvlOverride w:ilvl="8">
      <w:lvl w:ilvl="8">
        <w:start w:val="1"/>
        <w:numFmt w:val="lowerRoman"/>
        <w:pStyle w:val="RecitalL9"/>
        <w:lvlText w:val="%9."/>
        <w:lvlJc w:val="left"/>
        <w:pPr>
          <w:tabs>
            <w:tab w:val="num" w:pos="5760"/>
          </w:tabs>
          <w:ind w:left="5760" w:hanging="720"/>
        </w:pPr>
        <w:rPr>
          <w:rFonts w:ascii="Times New Roman" w:hAnsi="Times New Roman" w:cs="Times New Roman"/>
          <w:sz w:val="24"/>
        </w:rPr>
      </w:lvl>
    </w:lvlOverride>
  </w:num>
  <w:num w:numId="14">
    <w:abstractNumId w:val="1"/>
    <w:lvlOverride w:ilvl="0">
      <w:startOverride w:val="1"/>
      <w:lvl w:ilvl="0">
        <w:start w:val="1"/>
        <w:numFmt w:val="upperLetter"/>
        <w:lvlRestart w:val="0"/>
        <w:pStyle w:val="RecitalL1"/>
        <w:lvlText w:val="(%1)"/>
        <w:lvlJc w:val="left"/>
        <w:pPr>
          <w:tabs>
            <w:tab w:val="num" w:pos="720"/>
          </w:tabs>
          <w:ind w:left="720" w:hanging="720"/>
        </w:pPr>
        <w:rPr>
          <w:rFonts w:ascii="Times New Roman" w:hAnsi="Times New Roman" w:cs="Times New Roman"/>
          <w:sz w:val="20"/>
          <w:szCs w:val="20"/>
        </w:rPr>
      </w:lvl>
    </w:lvlOverride>
  </w:num>
  <w:num w:numId="15">
    <w:abstractNumId w:val="5"/>
    <w:lvlOverride w:ilvl="0">
      <w:lvl w:ilvl="0" w:tplc="5A5E378A">
        <w:start w:val="1"/>
        <w:numFmt w:val="upperLetter"/>
        <w:lvlRestart w:val="0"/>
        <w:pStyle w:val="BodyTextPrecedentNote"/>
        <w:lvlText w:val="(%1)"/>
        <w:lvlJc w:val="left"/>
        <w:pPr>
          <w:tabs>
            <w:tab w:val="num" w:pos="720"/>
          </w:tabs>
          <w:ind w:left="720" w:hanging="720"/>
        </w:pPr>
        <w:rPr>
          <w:rFonts w:ascii="Arial" w:hAnsi="Arial" w:cs="Arial"/>
          <w:sz w:val="20"/>
          <w:szCs w:val="20"/>
        </w:rPr>
      </w:lvl>
    </w:lvlOverride>
  </w:num>
  <w:num w:numId="16">
    <w:abstractNumId w:val="1"/>
    <w:lvlOverride w:ilvl="0">
      <w:startOverride w:val="1"/>
      <w:lvl w:ilvl="0">
        <w:start w:val="1"/>
        <w:numFmt w:val="upperLetter"/>
        <w:lvlRestart w:val="0"/>
        <w:pStyle w:val="RecitalL1"/>
        <w:lvlText w:val="(%1)"/>
        <w:lvlJc w:val="left"/>
        <w:pPr>
          <w:tabs>
            <w:tab w:val="num" w:pos="720"/>
          </w:tabs>
          <w:ind w:left="720" w:hanging="720"/>
        </w:pPr>
        <w:rPr>
          <w:rFonts w:ascii="Times New Roman" w:hAnsi="Times New Roman" w:cs="Times New Roman"/>
          <w:sz w:val="24"/>
        </w:rPr>
      </w:lvl>
    </w:lvlOverride>
    <w:lvlOverride w:ilvl="1">
      <w:startOverride w:val="1"/>
      <w:lvl w:ilvl="1">
        <w:start w:val="1"/>
        <w:numFmt w:val="decimal"/>
        <w:lvlRestart w:val="0"/>
        <w:pStyle w:val="RecitalL2"/>
        <w:lvlText w:val="%2"/>
        <w:lvlJc w:val="left"/>
        <w:pPr>
          <w:tabs>
            <w:tab w:val="num" w:pos="720"/>
          </w:tabs>
          <w:ind w:left="720" w:hanging="720"/>
        </w:pPr>
        <w:rPr>
          <w:rFonts w:ascii="Arial" w:hAnsi="Arial" w:cs="Arial" w:hint="default"/>
          <w:sz w:val="20"/>
          <w:szCs w:val="20"/>
        </w:rPr>
      </w:lvl>
    </w:lvlOverride>
    <w:lvlOverride w:ilvl="2">
      <w:startOverride w:val="1"/>
      <w:lvl w:ilvl="2">
        <w:start w:val="1"/>
        <w:numFmt w:val="lowerLetter"/>
        <w:pStyle w:val="RecitalL3"/>
        <w:lvlText w:val="(%3)"/>
        <w:lvlJc w:val="left"/>
        <w:pPr>
          <w:tabs>
            <w:tab w:val="num" w:pos="1440"/>
          </w:tabs>
          <w:ind w:left="1440" w:hanging="720"/>
        </w:pPr>
        <w:rPr>
          <w:rFonts w:ascii="Arial" w:hAnsi="Arial" w:cs="Arial" w:hint="default"/>
          <w:b w:val="0"/>
          <w:sz w:val="20"/>
          <w:szCs w:val="20"/>
        </w:rPr>
      </w:lvl>
    </w:lvlOverride>
    <w:lvlOverride w:ilvl="3">
      <w:startOverride w:val="1"/>
      <w:lvl w:ilvl="3">
        <w:start w:val="1"/>
        <w:numFmt w:val="lowerRoman"/>
        <w:pStyle w:val="RecitalL4"/>
        <w:lvlText w:val="(%4)"/>
        <w:lvlJc w:val="left"/>
        <w:pPr>
          <w:tabs>
            <w:tab w:val="num" w:pos="2160"/>
          </w:tabs>
          <w:ind w:left="2160" w:hanging="720"/>
        </w:pPr>
        <w:rPr>
          <w:rFonts w:ascii="Arial" w:hAnsi="Arial" w:cs="Arial" w:hint="default"/>
          <w:sz w:val="20"/>
          <w:szCs w:val="20"/>
        </w:rPr>
      </w:lvl>
    </w:lvlOverride>
    <w:lvlOverride w:ilvl="4">
      <w:startOverride w:val="1"/>
      <w:lvl w:ilvl="4">
        <w:start w:val="1"/>
        <w:numFmt w:val="upperLetter"/>
        <w:pStyle w:val="RecitalL5"/>
        <w:lvlText w:val="(%5)"/>
        <w:lvlJc w:val="left"/>
        <w:pPr>
          <w:tabs>
            <w:tab w:val="num" w:pos="2880"/>
          </w:tabs>
          <w:ind w:left="2880" w:hanging="720"/>
        </w:pPr>
        <w:rPr>
          <w:rFonts w:ascii="Times New Roman" w:hAnsi="Times New Roman" w:cs="Times New Roman"/>
          <w:sz w:val="24"/>
        </w:rPr>
      </w:lvl>
    </w:lvlOverride>
    <w:lvlOverride w:ilvl="5">
      <w:startOverride w:val="1"/>
      <w:lvl w:ilvl="5">
        <w:start w:val="1"/>
        <w:numFmt w:val="upperRoman"/>
        <w:pStyle w:val="RecitalL6"/>
        <w:lvlText w:val="(%6)"/>
        <w:lvlJc w:val="left"/>
        <w:pPr>
          <w:tabs>
            <w:tab w:val="num" w:pos="3600"/>
          </w:tabs>
          <w:ind w:left="3600" w:hanging="720"/>
        </w:pPr>
        <w:rPr>
          <w:rFonts w:ascii="Times New Roman" w:hAnsi="Times New Roman" w:cs="Times New Roman"/>
          <w:sz w:val="24"/>
        </w:rPr>
      </w:lvl>
    </w:lvlOverride>
    <w:lvlOverride w:ilvl="6">
      <w:startOverride w:val="1"/>
      <w:lvl w:ilvl="6">
        <w:start w:val="1"/>
        <w:numFmt w:val="decimal"/>
        <w:pStyle w:val="RecitalL7"/>
        <w:lvlText w:val="(%7)"/>
        <w:lvlJc w:val="left"/>
        <w:pPr>
          <w:tabs>
            <w:tab w:val="num" w:pos="4320"/>
          </w:tabs>
          <w:ind w:left="4320" w:hanging="720"/>
        </w:pPr>
        <w:rPr>
          <w:rFonts w:ascii="Times New Roman" w:hAnsi="Times New Roman" w:cs="Times New Roman"/>
          <w:sz w:val="24"/>
        </w:rPr>
      </w:lvl>
    </w:lvlOverride>
    <w:lvlOverride w:ilvl="7">
      <w:startOverride w:val="1"/>
      <w:lvl w:ilvl="7">
        <w:start w:val="1"/>
        <w:numFmt w:val="lowerLetter"/>
        <w:pStyle w:val="RecitalL8"/>
        <w:lvlText w:val="%8."/>
        <w:lvlJc w:val="left"/>
        <w:pPr>
          <w:tabs>
            <w:tab w:val="num" w:pos="5040"/>
          </w:tabs>
          <w:ind w:left="5040" w:hanging="720"/>
        </w:pPr>
        <w:rPr>
          <w:rFonts w:ascii="Times New Roman" w:hAnsi="Times New Roman" w:cs="Times New Roman"/>
          <w:sz w:val="24"/>
        </w:rPr>
      </w:lvl>
    </w:lvlOverride>
    <w:lvlOverride w:ilvl="8">
      <w:startOverride w:val="1"/>
      <w:lvl w:ilvl="8">
        <w:start w:val="1"/>
        <w:numFmt w:val="lowerRoman"/>
        <w:pStyle w:val="RecitalL9"/>
        <w:lvlText w:val="%9."/>
        <w:lvlJc w:val="left"/>
        <w:pPr>
          <w:tabs>
            <w:tab w:val="num" w:pos="5760"/>
          </w:tabs>
          <w:ind w:left="5760" w:hanging="720"/>
        </w:pPr>
        <w:rPr>
          <w:rFonts w:ascii="Times New Roman" w:hAnsi="Times New Roman" w:cs="Times New Roman"/>
          <w:sz w:val="24"/>
        </w:rPr>
      </w:lvl>
    </w:lvlOverride>
  </w:num>
  <w:num w:numId="17">
    <w:abstractNumId w:val="1"/>
    <w:lvlOverride w:ilvl="0">
      <w:startOverride w:val="1"/>
      <w:lvl w:ilvl="0">
        <w:start w:val="1"/>
        <w:numFmt w:val="upperLetter"/>
        <w:lvlRestart w:val="0"/>
        <w:pStyle w:val="RecitalL1"/>
        <w:lvlText w:val="(%1)"/>
        <w:lvlJc w:val="left"/>
        <w:pPr>
          <w:tabs>
            <w:tab w:val="num" w:pos="720"/>
          </w:tabs>
          <w:ind w:left="720" w:hanging="720"/>
        </w:pPr>
        <w:rPr>
          <w:rFonts w:ascii="Times New Roman" w:hAnsi="Times New Roman" w:cs="Times New Roman"/>
          <w:sz w:val="24"/>
        </w:rPr>
      </w:lvl>
    </w:lvlOverride>
    <w:lvlOverride w:ilvl="1">
      <w:startOverride w:val="1"/>
      <w:lvl w:ilvl="1">
        <w:start w:val="1"/>
        <w:numFmt w:val="decimal"/>
        <w:lvlRestart w:val="0"/>
        <w:pStyle w:val="RecitalL2"/>
        <w:lvlText w:val="%2"/>
        <w:lvlJc w:val="left"/>
        <w:pPr>
          <w:tabs>
            <w:tab w:val="num" w:pos="720"/>
          </w:tabs>
          <w:ind w:left="720" w:hanging="720"/>
        </w:pPr>
        <w:rPr>
          <w:rFonts w:ascii="Arial" w:hAnsi="Arial" w:cs="Arial" w:hint="default"/>
          <w:sz w:val="20"/>
          <w:szCs w:val="20"/>
        </w:rPr>
      </w:lvl>
    </w:lvlOverride>
    <w:lvlOverride w:ilvl="2">
      <w:startOverride w:val="1"/>
      <w:lvl w:ilvl="2">
        <w:start w:val="1"/>
        <w:numFmt w:val="lowerLetter"/>
        <w:pStyle w:val="RecitalL3"/>
        <w:lvlText w:val="(%3)"/>
        <w:lvlJc w:val="left"/>
        <w:pPr>
          <w:tabs>
            <w:tab w:val="num" w:pos="1440"/>
          </w:tabs>
          <w:ind w:left="1440" w:hanging="720"/>
        </w:pPr>
        <w:rPr>
          <w:rFonts w:ascii="Arial" w:hAnsi="Arial" w:cs="Arial" w:hint="default"/>
          <w:b w:val="0"/>
          <w:sz w:val="20"/>
          <w:szCs w:val="20"/>
        </w:rPr>
      </w:lvl>
    </w:lvlOverride>
    <w:lvlOverride w:ilvl="3">
      <w:startOverride w:val="1"/>
      <w:lvl w:ilvl="3">
        <w:start w:val="1"/>
        <w:numFmt w:val="lowerRoman"/>
        <w:pStyle w:val="RecitalL4"/>
        <w:lvlText w:val="(%4)"/>
        <w:lvlJc w:val="left"/>
        <w:pPr>
          <w:tabs>
            <w:tab w:val="num" w:pos="2160"/>
          </w:tabs>
          <w:ind w:left="2160" w:hanging="720"/>
        </w:pPr>
        <w:rPr>
          <w:rFonts w:ascii="Arial" w:hAnsi="Arial" w:cs="Arial" w:hint="default"/>
          <w:sz w:val="20"/>
          <w:szCs w:val="20"/>
        </w:rPr>
      </w:lvl>
    </w:lvlOverride>
    <w:lvlOverride w:ilvl="4">
      <w:startOverride w:val="1"/>
      <w:lvl w:ilvl="4">
        <w:start w:val="1"/>
        <w:numFmt w:val="upperLetter"/>
        <w:pStyle w:val="RecitalL5"/>
        <w:lvlText w:val="(%5)"/>
        <w:lvlJc w:val="left"/>
        <w:pPr>
          <w:tabs>
            <w:tab w:val="num" w:pos="2880"/>
          </w:tabs>
          <w:ind w:left="2880" w:hanging="720"/>
        </w:pPr>
        <w:rPr>
          <w:rFonts w:ascii="Times New Roman" w:hAnsi="Times New Roman" w:cs="Times New Roman"/>
          <w:sz w:val="24"/>
        </w:rPr>
      </w:lvl>
    </w:lvlOverride>
    <w:lvlOverride w:ilvl="5">
      <w:startOverride w:val="1"/>
      <w:lvl w:ilvl="5">
        <w:start w:val="1"/>
        <w:numFmt w:val="upperRoman"/>
        <w:pStyle w:val="RecitalL6"/>
        <w:lvlText w:val="(%6)"/>
        <w:lvlJc w:val="left"/>
        <w:pPr>
          <w:tabs>
            <w:tab w:val="num" w:pos="3600"/>
          </w:tabs>
          <w:ind w:left="3600" w:hanging="720"/>
        </w:pPr>
        <w:rPr>
          <w:rFonts w:ascii="Times New Roman" w:hAnsi="Times New Roman" w:cs="Times New Roman"/>
          <w:sz w:val="24"/>
        </w:rPr>
      </w:lvl>
    </w:lvlOverride>
    <w:lvlOverride w:ilvl="6">
      <w:startOverride w:val="1"/>
      <w:lvl w:ilvl="6">
        <w:start w:val="1"/>
        <w:numFmt w:val="decimal"/>
        <w:pStyle w:val="RecitalL7"/>
        <w:lvlText w:val="(%7)"/>
        <w:lvlJc w:val="left"/>
        <w:pPr>
          <w:tabs>
            <w:tab w:val="num" w:pos="4320"/>
          </w:tabs>
          <w:ind w:left="4320" w:hanging="720"/>
        </w:pPr>
        <w:rPr>
          <w:rFonts w:ascii="Times New Roman" w:hAnsi="Times New Roman" w:cs="Times New Roman"/>
          <w:sz w:val="24"/>
        </w:rPr>
      </w:lvl>
    </w:lvlOverride>
    <w:lvlOverride w:ilvl="7">
      <w:startOverride w:val="1"/>
      <w:lvl w:ilvl="7">
        <w:start w:val="1"/>
        <w:numFmt w:val="lowerLetter"/>
        <w:pStyle w:val="RecitalL8"/>
        <w:lvlText w:val="%8."/>
        <w:lvlJc w:val="left"/>
        <w:pPr>
          <w:tabs>
            <w:tab w:val="num" w:pos="5040"/>
          </w:tabs>
          <w:ind w:left="5040" w:hanging="720"/>
        </w:pPr>
        <w:rPr>
          <w:rFonts w:ascii="Times New Roman" w:hAnsi="Times New Roman" w:cs="Times New Roman"/>
          <w:sz w:val="24"/>
        </w:rPr>
      </w:lvl>
    </w:lvlOverride>
    <w:lvlOverride w:ilvl="8">
      <w:startOverride w:val="1"/>
      <w:lvl w:ilvl="8">
        <w:start w:val="1"/>
        <w:numFmt w:val="lowerRoman"/>
        <w:pStyle w:val="RecitalL9"/>
        <w:lvlText w:val="%9."/>
        <w:lvlJc w:val="left"/>
        <w:pPr>
          <w:tabs>
            <w:tab w:val="num" w:pos="5760"/>
          </w:tabs>
          <w:ind w:left="5760" w:hanging="720"/>
        </w:pPr>
        <w:rPr>
          <w:rFonts w:ascii="Times New Roman" w:hAnsi="Times New Roman" w:cs="Times New Roman"/>
          <w:sz w:val="24"/>
        </w:rPr>
      </w:lvl>
    </w:lvlOverride>
  </w:num>
  <w:num w:numId="18">
    <w:abstractNumId w:val="1"/>
  </w:num>
  <w:num w:numId="19">
    <w:abstractNumId w:val="1"/>
    <w:lvlOverride w:ilvl="0">
      <w:startOverride w:val="1"/>
      <w:lvl w:ilvl="0">
        <w:start w:val="1"/>
        <w:numFmt w:val="upperLetter"/>
        <w:lvlRestart w:val="0"/>
        <w:pStyle w:val="RecitalL1"/>
        <w:lvlText w:val="(%1)"/>
        <w:lvlJc w:val="left"/>
        <w:pPr>
          <w:tabs>
            <w:tab w:val="num" w:pos="720"/>
          </w:tabs>
          <w:ind w:left="720" w:hanging="720"/>
        </w:pPr>
        <w:rPr>
          <w:rFonts w:ascii="Times New Roman" w:hAnsi="Times New Roman" w:cs="Times New Roman"/>
          <w:sz w:val="24"/>
        </w:rPr>
      </w:lvl>
    </w:lvlOverride>
    <w:lvlOverride w:ilvl="1">
      <w:startOverride w:val="1"/>
      <w:lvl w:ilvl="1">
        <w:start w:val="1"/>
        <w:numFmt w:val="decimal"/>
        <w:lvlRestart w:val="0"/>
        <w:pStyle w:val="RecitalL2"/>
        <w:lvlText w:val="%2"/>
        <w:lvlJc w:val="left"/>
        <w:pPr>
          <w:tabs>
            <w:tab w:val="num" w:pos="720"/>
          </w:tabs>
          <w:ind w:left="720" w:hanging="720"/>
        </w:pPr>
        <w:rPr>
          <w:rFonts w:ascii="Arial" w:hAnsi="Arial" w:cs="Arial" w:hint="default"/>
          <w:sz w:val="20"/>
          <w:szCs w:val="20"/>
        </w:rPr>
      </w:lvl>
    </w:lvlOverride>
    <w:lvlOverride w:ilvl="2">
      <w:startOverride w:val="1"/>
      <w:lvl w:ilvl="2">
        <w:start w:val="1"/>
        <w:numFmt w:val="lowerLetter"/>
        <w:pStyle w:val="RecitalL3"/>
        <w:lvlText w:val="(%3)"/>
        <w:lvlJc w:val="left"/>
        <w:pPr>
          <w:tabs>
            <w:tab w:val="num" w:pos="1440"/>
          </w:tabs>
          <w:ind w:left="1440" w:hanging="720"/>
        </w:pPr>
        <w:rPr>
          <w:rFonts w:ascii="Times New Roman" w:hAnsi="Times New Roman" w:cs="Times New Roman"/>
          <w:sz w:val="24"/>
        </w:rPr>
      </w:lvl>
    </w:lvlOverride>
    <w:lvlOverride w:ilvl="3">
      <w:startOverride w:val="1"/>
      <w:lvl w:ilvl="3">
        <w:start w:val="1"/>
        <w:numFmt w:val="lowerRoman"/>
        <w:pStyle w:val="RecitalL4"/>
        <w:lvlText w:val="(%4)"/>
        <w:lvlJc w:val="left"/>
        <w:pPr>
          <w:tabs>
            <w:tab w:val="num" w:pos="2160"/>
          </w:tabs>
          <w:ind w:left="2160" w:hanging="720"/>
        </w:pPr>
        <w:rPr>
          <w:rFonts w:ascii="Times New Roman" w:hAnsi="Times New Roman" w:cs="Times New Roman"/>
          <w:sz w:val="24"/>
        </w:rPr>
      </w:lvl>
    </w:lvlOverride>
    <w:lvlOverride w:ilvl="4">
      <w:startOverride w:val="1"/>
      <w:lvl w:ilvl="4">
        <w:start w:val="1"/>
        <w:numFmt w:val="upperLetter"/>
        <w:pStyle w:val="RecitalL5"/>
        <w:lvlText w:val="(%5)"/>
        <w:lvlJc w:val="left"/>
        <w:pPr>
          <w:tabs>
            <w:tab w:val="num" w:pos="2880"/>
          </w:tabs>
          <w:ind w:left="2880" w:hanging="720"/>
        </w:pPr>
        <w:rPr>
          <w:rFonts w:ascii="Times New Roman" w:hAnsi="Times New Roman" w:cs="Times New Roman"/>
          <w:sz w:val="24"/>
        </w:rPr>
      </w:lvl>
    </w:lvlOverride>
    <w:lvlOverride w:ilvl="5">
      <w:startOverride w:val="1"/>
      <w:lvl w:ilvl="5">
        <w:start w:val="1"/>
        <w:numFmt w:val="upperRoman"/>
        <w:pStyle w:val="RecitalL6"/>
        <w:lvlText w:val="(%6)"/>
        <w:lvlJc w:val="left"/>
        <w:pPr>
          <w:tabs>
            <w:tab w:val="num" w:pos="3600"/>
          </w:tabs>
          <w:ind w:left="3600" w:hanging="720"/>
        </w:pPr>
        <w:rPr>
          <w:rFonts w:ascii="Times New Roman" w:hAnsi="Times New Roman" w:cs="Times New Roman"/>
          <w:sz w:val="24"/>
        </w:rPr>
      </w:lvl>
    </w:lvlOverride>
    <w:lvlOverride w:ilvl="6">
      <w:startOverride w:val="1"/>
      <w:lvl w:ilvl="6">
        <w:start w:val="1"/>
        <w:numFmt w:val="decimal"/>
        <w:pStyle w:val="RecitalL7"/>
        <w:lvlText w:val="(%7)"/>
        <w:lvlJc w:val="left"/>
        <w:pPr>
          <w:tabs>
            <w:tab w:val="num" w:pos="4320"/>
          </w:tabs>
          <w:ind w:left="4320" w:hanging="720"/>
        </w:pPr>
        <w:rPr>
          <w:rFonts w:ascii="Times New Roman" w:hAnsi="Times New Roman" w:cs="Times New Roman"/>
          <w:sz w:val="24"/>
        </w:rPr>
      </w:lvl>
    </w:lvlOverride>
    <w:lvlOverride w:ilvl="7">
      <w:startOverride w:val="1"/>
      <w:lvl w:ilvl="7">
        <w:start w:val="1"/>
        <w:numFmt w:val="lowerLetter"/>
        <w:pStyle w:val="RecitalL8"/>
        <w:lvlText w:val="%8."/>
        <w:lvlJc w:val="left"/>
        <w:pPr>
          <w:tabs>
            <w:tab w:val="num" w:pos="5040"/>
          </w:tabs>
          <w:ind w:left="5040" w:hanging="720"/>
        </w:pPr>
        <w:rPr>
          <w:rFonts w:ascii="Times New Roman" w:hAnsi="Times New Roman" w:cs="Times New Roman"/>
          <w:sz w:val="24"/>
        </w:rPr>
      </w:lvl>
    </w:lvlOverride>
    <w:lvlOverride w:ilvl="8">
      <w:startOverride w:val="1"/>
      <w:lvl w:ilvl="8">
        <w:start w:val="1"/>
        <w:numFmt w:val="lowerRoman"/>
        <w:pStyle w:val="RecitalL9"/>
        <w:lvlText w:val="%9."/>
        <w:lvlJc w:val="left"/>
        <w:pPr>
          <w:tabs>
            <w:tab w:val="num" w:pos="5760"/>
          </w:tabs>
          <w:ind w:left="5760" w:hanging="720"/>
        </w:pPr>
        <w:rPr>
          <w:rFonts w:ascii="Times New Roman" w:hAnsi="Times New Roman" w:cs="Times New Roman"/>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9"/>
  <w:displayVerticalDrawingGridEvery w:val="2"/>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sz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semiHidden/>
    <w:unhideWhenUsed/>
    <w:pPr>
      <w:tabs>
        <w:tab w:val="center" w:pos="4680"/>
        <w:tab w:val="right" w:pos="9360"/>
      </w:tabs>
      <w:spacing w:after="0"/>
      <w:jc w:val="left"/>
    </w:pPr>
    <w:rPr>
      <w:lang w:eastAsia="fr-FR"/>
    </w:rPr>
  </w:style>
  <w:style w:type="paragraph" w:styleId="Footer">
    <w:name w:val="footer"/>
    <w:basedOn w:val="NormalSingle"/>
    <w:uiPriority w:val="99"/>
    <w:semiHidden/>
    <w:unhideWhenUsed/>
    <w:pPr>
      <w:tabs>
        <w:tab w:val="center" w:pos="4680"/>
        <w:tab w:val="right" w:pos="9360"/>
      </w:tabs>
      <w:spacing w:after="0"/>
      <w:jc w:val="left"/>
    </w:pPr>
    <w:rPr>
      <w:lang w:eastAsia="fr-FR"/>
    </w:rPr>
  </w:style>
  <w:style w:type="character" w:customStyle="1" w:styleId="Prompt">
    <w:name w:val="Prompt"/>
    <w:uiPriority w:val="29"/>
    <w:qFormat/>
    <w:rPr>
      <w:color w:val="auto"/>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lang w:eastAsia="en-CA"/>
    </w:rPr>
  </w:style>
  <w:style w:type="paragraph" w:customStyle="1" w:styleId="zz1794baseheading">
    <w:name w:val="zz1794base heading"/>
    <w:basedOn w:val="Normal"/>
    <w:next w:val="Normal"/>
    <w:uiPriority w:val="99"/>
    <w:semiHidden/>
    <w:qFormat/>
    <w:pPr>
      <w:keepNext/>
      <w:keepLines/>
      <w:jc w:val="left"/>
    </w:pPr>
    <w:rPr>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pPr>
      <w:jc w:val="left"/>
    </w:pPr>
    <w:rPr>
      <w:lang w:eastAsia="en-CA"/>
    </w:rPr>
  </w:style>
  <w:style w:type="paragraph" w:customStyle="1" w:styleId="zz1794basequotes">
    <w:name w:val="zz1794base quotes"/>
    <w:basedOn w:val="Normal"/>
    <w:uiPriority w:val="99"/>
    <w:semiHidden/>
    <w:qFormat/>
    <w:rPr>
      <w:lang w:eastAsia="en-CA"/>
    </w:rPr>
  </w:style>
  <w:style w:type="paragraph" w:customStyle="1" w:styleId="zz1794basetables">
    <w:name w:val="zz1794base tables"/>
    <w:basedOn w:val="Normal"/>
    <w:uiPriority w:val="99"/>
    <w:semiHidden/>
    <w:qFormat/>
    <w:pPr>
      <w:spacing w:after="0"/>
      <w:jc w:val="left"/>
    </w:pPr>
    <w:rPr>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lang w:eastAsia="en-CA"/>
    </w:rPr>
  </w:style>
  <w:style w:type="paragraph" w:customStyle="1" w:styleId="BodyTextUserDefined2">
    <w:name w:val="#BodyText=User Defined 2"/>
    <w:basedOn w:val="Normal"/>
    <w:uiPriority w:val="3"/>
    <w:qFormat/>
    <w:rPr>
      <w:lang w:eastAsia="en-CA"/>
    </w:rPr>
  </w:style>
  <w:style w:type="paragraph" w:customStyle="1" w:styleId="BodyTextUserDefined3">
    <w:name w:val="#BodyText=User Defined 3"/>
    <w:basedOn w:val="Normal"/>
    <w:uiPriority w:val="3"/>
    <w:qFormat/>
    <w:rPr>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lang w:eastAsia="en-CA"/>
    </w:rPr>
  </w:style>
  <w:style w:type="paragraph" w:customStyle="1" w:styleId="AddressUserDefined2">
    <w:name w:val="$Address=User Defined 2"/>
    <w:basedOn w:val="Normal"/>
    <w:uiPriority w:val="15"/>
    <w:qFormat/>
    <w:pPr>
      <w:spacing w:after="0"/>
      <w:jc w:val="left"/>
    </w:pPr>
    <w:rPr>
      <w:lang w:eastAsia="en-CA"/>
    </w:rPr>
  </w:style>
  <w:style w:type="paragraph" w:customStyle="1" w:styleId="AddressUserDefined3">
    <w:name w:val="$Address=User Defined 3"/>
    <w:basedOn w:val="Normal"/>
    <w:uiPriority w:val="15"/>
    <w:qFormat/>
    <w:pPr>
      <w:spacing w:after="0"/>
      <w:jc w:val="left"/>
    </w:pPr>
    <w:rPr>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lang w:eastAsia="en-CA"/>
    </w:rPr>
  </w:style>
  <w:style w:type="paragraph" w:customStyle="1" w:styleId="MiscUserDefined2">
    <w:name w:val="$Misc=User Defined 2"/>
    <w:basedOn w:val="Normal"/>
    <w:uiPriority w:val="16"/>
    <w:qFormat/>
    <w:pPr>
      <w:jc w:val="left"/>
    </w:pPr>
    <w:rPr>
      <w:lang w:eastAsia="en-CA"/>
    </w:rPr>
  </w:style>
  <w:style w:type="paragraph" w:customStyle="1" w:styleId="MiscUserDefined3">
    <w:name w:val="$Misc=User Defined 3"/>
    <w:basedOn w:val="Normal"/>
    <w:uiPriority w:val="16"/>
    <w:qFormat/>
    <w:pPr>
      <w:jc w:val="left"/>
    </w:pPr>
    <w:rPr>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lang w:eastAsia="en-CA"/>
    </w:rPr>
  </w:style>
  <w:style w:type="paragraph" w:customStyle="1" w:styleId="HeadingUserDefined2">
    <w:name w:val="%Heading=User Defined 2"/>
    <w:basedOn w:val="Normal"/>
    <w:next w:val="BodyText0"/>
    <w:uiPriority w:val="5"/>
    <w:qFormat/>
    <w:pPr>
      <w:keepNext/>
      <w:keepLines/>
      <w:jc w:val="left"/>
    </w:pPr>
    <w:rPr>
      <w:lang w:eastAsia="en-CA"/>
    </w:rPr>
  </w:style>
  <w:style w:type="paragraph" w:customStyle="1" w:styleId="HeadingUserDefined3">
    <w:name w:val="%Heading=User Defined 3"/>
    <w:basedOn w:val="Normal"/>
    <w:next w:val="BodyText0"/>
    <w:uiPriority w:val="5"/>
    <w:qFormat/>
    <w:pPr>
      <w:keepNext/>
      <w:keepLines/>
      <w:jc w:val="left"/>
    </w:pPr>
    <w:rPr>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lang w:eastAsia="en-CA"/>
    </w:rPr>
  </w:style>
  <w:style w:type="paragraph" w:customStyle="1" w:styleId="PartiesUserDefined2">
    <w:name w:val="*Parties=User Defined 2"/>
    <w:basedOn w:val="Normal"/>
    <w:uiPriority w:val="10"/>
    <w:qFormat/>
    <w:pPr>
      <w:jc w:val="left"/>
    </w:pPr>
    <w:rPr>
      <w:lang w:eastAsia="en-CA"/>
    </w:rPr>
  </w:style>
  <w:style w:type="paragraph" w:customStyle="1" w:styleId="PartiesUserDefined3">
    <w:name w:val="*Parties=User Defined 3"/>
    <w:basedOn w:val="Normal"/>
    <w:uiPriority w:val="10"/>
    <w:qFormat/>
    <w:pPr>
      <w:jc w:val="left"/>
    </w:pPr>
    <w:rPr>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lang w:eastAsia="en-CA"/>
    </w:rPr>
  </w:style>
  <w:style w:type="paragraph" w:customStyle="1" w:styleId="QuotesUserDefined2">
    <w:name w:val="@Quotes=User Defined 2"/>
    <w:basedOn w:val="Normal"/>
    <w:uiPriority w:val="14"/>
    <w:qFormat/>
    <w:rPr>
      <w:lang w:eastAsia="en-CA"/>
    </w:rPr>
  </w:style>
  <w:style w:type="paragraph" w:customStyle="1" w:styleId="QuotesUserDefined3">
    <w:name w:val="@Quotes=User Defined 3"/>
    <w:basedOn w:val="Normal"/>
    <w:uiPriority w:val="14"/>
    <w:qFormat/>
    <w:rPr>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lang w:eastAsia="en-CA"/>
    </w:rPr>
  </w:style>
  <w:style w:type="paragraph" w:customStyle="1" w:styleId="TableUserDefined2">
    <w:name w:val="^Table=User Defined 2"/>
    <w:basedOn w:val="Normal"/>
    <w:uiPriority w:val="20"/>
    <w:qFormat/>
    <w:pPr>
      <w:spacing w:before="120" w:after="120"/>
      <w:jc w:val="left"/>
    </w:pPr>
    <w:rPr>
      <w:lang w:eastAsia="en-CA"/>
    </w:rPr>
  </w:style>
  <w:style w:type="paragraph" w:customStyle="1" w:styleId="TableUserDefined3">
    <w:name w:val="^Table=User Defined 3"/>
    <w:basedOn w:val="Normal"/>
    <w:uiPriority w:val="20"/>
    <w:qFormat/>
    <w:pPr>
      <w:spacing w:before="120" w:after="120"/>
      <w:jc w:val="left"/>
    </w:pPr>
    <w:rPr>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paragraph" w:customStyle="1" w:styleId="StandardL1">
    <w:name w:val="Standard_L1"/>
    <w:basedOn w:val="Normal"/>
    <w:uiPriority w:val="28"/>
    <w:qFormat/>
    <w:pPr>
      <w:numPr>
        <w:numId w:val="3"/>
      </w:numPr>
      <w:outlineLvl w:val="0"/>
    </w:pPr>
  </w:style>
  <w:style w:type="paragraph" w:customStyle="1" w:styleId="StandardL2">
    <w:name w:val="Standard_L2"/>
    <w:basedOn w:val="Normal"/>
    <w:uiPriority w:val="28"/>
    <w:qFormat/>
    <w:pPr>
      <w:numPr>
        <w:ilvl w:val="1"/>
        <w:numId w:val="3"/>
      </w:numPr>
      <w:outlineLvl w:val="1"/>
    </w:pPr>
  </w:style>
  <w:style w:type="paragraph" w:customStyle="1" w:styleId="StandardL3">
    <w:name w:val="Standard_L3"/>
    <w:basedOn w:val="Normal"/>
    <w:uiPriority w:val="28"/>
    <w:qFormat/>
    <w:pPr>
      <w:numPr>
        <w:ilvl w:val="2"/>
        <w:numId w:val="3"/>
      </w:numPr>
      <w:outlineLvl w:val="2"/>
    </w:pPr>
  </w:style>
  <w:style w:type="paragraph" w:customStyle="1" w:styleId="StandardL4">
    <w:name w:val="Standard_L4"/>
    <w:basedOn w:val="Normal"/>
    <w:uiPriority w:val="28"/>
    <w:qFormat/>
    <w:pPr>
      <w:numPr>
        <w:ilvl w:val="3"/>
        <w:numId w:val="3"/>
      </w:numPr>
      <w:outlineLvl w:val="3"/>
    </w:pPr>
  </w:style>
  <w:style w:type="paragraph" w:customStyle="1" w:styleId="StandardL5">
    <w:name w:val="Standard_L5"/>
    <w:basedOn w:val="Normal"/>
    <w:uiPriority w:val="28"/>
    <w:qFormat/>
    <w:pPr>
      <w:numPr>
        <w:ilvl w:val="4"/>
        <w:numId w:val="3"/>
      </w:numPr>
      <w:outlineLvl w:val="4"/>
    </w:pPr>
  </w:style>
  <w:style w:type="paragraph" w:customStyle="1" w:styleId="StandardL6">
    <w:name w:val="Standard_L6"/>
    <w:basedOn w:val="Normal"/>
    <w:uiPriority w:val="28"/>
    <w:qFormat/>
    <w:pPr>
      <w:numPr>
        <w:ilvl w:val="5"/>
        <w:numId w:val="3"/>
      </w:numPr>
      <w:outlineLvl w:val="5"/>
    </w:pPr>
  </w:style>
  <w:style w:type="paragraph" w:customStyle="1" w:styleId="StandardL7">
    <w:name w:val="Standard_L7"/>
    <w:basedOn w:val="Normal"/>
    <w:uiPriority w:val="28"/>
    <w:qFormat/>
    <w:pPr>
      <w:numPr>
        <w:ilvl w:val="6"/>
        <w:numId w:val="3"/>
      </w:numPr>
      <w:outlineLvl w:val="6"/>
    </w:pPr>
  </w:style>
  <w:style w:type="paragraph" w:customStyle="1" w:styleId="StandardL8">
    <w:name w:val="Standard_L8"/>
    <w:basedOn w:val="Normal"/>
    <w:uiPriority w:val="28"/>
    <w:qFormat/>
    <w:pPr>
      <w:numPr>
        <w:ilvl w:val="7"/>
        <w:numId w:val="3"/>
      </w:numPr>
      <w:outlineLvl w:val="7"/>
    </w:pPr>
  </w:style>
  <w:style w:type="paragraph" w:customStyle="1" w:styleId="StandardL9">
    <w:name w:val="Standard_L9"/>
    <w:basedOn w:val="Normal"/>
    <w:uiPriority w:val="28"/>
    <w:qFormat/>
    <w:pPr>
      <w:numPr>
        <w:ilvl w:val="8"/>
        <w:numId w:val="3"/>
      </w:numPr>
      <w:outlineLvl w:val="8"/>
    </w:pPr>
  </w:style>
  <w:style w:type="paragraph" w:customStyle="1" w:styleId="NRBodyTextIndent">
    <w:name w:val="NR Body Text Indent"/>
    <w:basedOn w:val="Normal"/>
    <w:link w:val="NRBodyTextIndentChar"/>
    <w:uiPriority w:val="29"/>
    <w:qFormat/>
    <w:pPr>
      <w:ind w:firstLine="720"/>
    </w:pPr>
    <w:rPr>
      <w:rFonts w:ascii="Arial" w:eastAsia="Calibri" w:hAnsi="Arial"/>
      <w:sz w:val="20"/>
      <w:szCs w:val="22"/>
    </w:rPr>
  </w:style>
  <w:style w:type="character" w:customStyle="1" w:styleId="NRBodyTextIndentChar">
    <w:name w:val="NR Body Text Indent Char"/>
    <w:basedOn w:val="DefaultParagraphFont"/>
    <w:link w:val="NRBodyTextIndent"/>
    <w:uiPriority w:val="29"/>
    <w:rPr>
      <w:rFonts w:ascii="Arial" w:eastAsia="Calibri" w:hAnsi="Arial"/>
      <w:szCs w:val="22"/>
      <w:lang w:eastAsia="en-US"/>
    </w:rPr>
  </w:style>
  <w:style w:type="paragraph" w:customStyle="1" w:styleId="NRStandardL1">
    <w:name w:val="NRStandard_L1"/>
    <w:basedOn w:val="Normal"/>
    <w:link w:val="NRStandardL1Char"/>
    <w:uiPriority w:val="28"/>
    <w:qFormat/>
    <w:pPr>
      <w:numPr>
        <w:numId w:val="7"/>
      </w:numPr>
      <w:outlineLvl w:val="0"/>
    </w:pPr>
    <w:rPr>
      <w:rFonts w:ascii="Arial" w:hAnsi="Arial" w:cs="Arial"/>
      <w:sz w:val="20"/>
    </w:rPr>
  </w:style>
  <w:style w:type="character" w:customStyle="1" w:styleId="NRStandardL1Char">
    <w:name w:val="NRStandard_L1 Char"/>
    <w:basedOn w:val="DefaultParagraphFont"/>
    <w:link w:val="NRStandardL1"/>
    <w:rPr>
      <w:rFonts w:ascii="Arial" w:hAnsi="Arial" w:cs="Arial"/>
      <w:lang w:eastAsia="en-US"/>
    </w:rPr>
  </w:style>
  <w:style w:type="paragraph" w:customStyle="1" w:styleId="NRStandardL2">
    <w:name w:val="NRStandard_L2"/>
    <w:basedOn w:val="Normal"/>
    <w:uiPriority w:val="28"/>
    <w:qFormat/>
    <w:pPr>
      <w:numPr>
        <w:ilvl w:val="1"/>
        <w:numId w:val="7"/>
      </w:numPr>
      <w:outlineLvl w:val="1"/>
    </w:pPr>
    <w:rPr>
      <w:rFonts w:ascii="Arial" w:hAnsi="Arial" w:cs="Arial"/>
      <w:sz w:val="20"/>
    </w:rPr>
  </w:style>
  <w:style w:type="paragraph" w:customStyle="1" w:styleId="NRStandardL3">
    <w:name w:val="NRStandard_L3"/>
    <w:basedOn w:val="Normal"/>
    <w:uiPriority w:val="28"/>
    <w:qFormat/>
    <w:pPr>
      <w:numPr>
        <w:ilvl w:val="2"/>
        <w:numId w:val="7"/>
      </w:numPr>
      <w:outlineLvl w:val="2"/>
    </w:pPr>
    <w:rPr>
      <w:rFonts w:ascii="Arial" w:hAnsi="Arial" w:cs="Arial"/>
      <w:sz w:val="20"/>
    </w:rPr>
  </w:style>
  <w:style w:type="paragraph" w:customStyle="1" w:styleId="NRStandardL4">
    <w:name w:val="NRStandard_L4"/>
    <w:basedOn w:val="Normal"/>
    <w:uiPriority w:val="28"/>
    <w:qFormat/>
    <w:pPr>
      <w:numPr>
        <w:ilvl w:val="3"/>
        <w:numId w:val="7"/>
      </w:numPr>
      <w:outlineLvl w:val="3"/>
    </w:pPr>
    <w:rPr>
      <w:rFonts w:ascii="Arial" w:hAnsi="Arial" w:cs="Arial"/>
      <w:sz w:val="20"/>
    </w:rPr>
  </w:style>
  <w:style w:type="paragraph" w:customStyle="1" w:styleId="NRStandardL5">
    <w:name w:val="NRStandard_L5"/>
    <w:basedOn w:val="Normal"/>
    <w:uiPriority w:val="28"/>
    <w:qFormat/>
    <w:pPr>
      <w:numPr>
        <w:ilvl w:val="4"/>
        <w:numId w:val="7"/>
      </w:numPr>
      <w:outlineLvl w:val="4"/>
    </w:pPr>
    <w:rPr>
      <w:rFonts w:ascii="Arial" w:hAnsi="Arial" w:cs="Arial"/>
      <w:sz w:val="20"/>
    </w:rPr>
  </w:style>
  <w:style w:type="paragraph" w:customStyle="1" w:styleId="NRStandardL6">
    <w:name w:val="NRStandard_L6"/>
    <w:basedOn w:val="Normal"/>
    <w:uiPriority w:val="28"/>
    <w:qFormat/>
    <w:pPr>
      <w:numPr>
        <w:ilvl w:val="5"/>
        <w:numId w:val="7"/>
      </w:numPr>
      <w:outlineLvl w:val="5"/>
    </w:pPr>
    <w:rPr>
      <w:rFonts w:ascii="Arial" w:hAnsi="Arial" w:cs="Arial"/>
      <w:sz w:val="20"/>
    </w:rPr>
  </w:style>
  <w:style w:type="paragraph" w:customStyle="1" w:styleId="NRStandardL7">
    <w:name w:val="NRStandard_L7"/>
    <w:basedOn w:val="Normal"/>
    <w:uiPriority w:val="28"/>
    <w:qFormat/>
    <w:pPr>
      <w:numPr>
        <w:ilvl w:val="6"/>
        <w:numId w:val="7"/>
      </w:numPr>
      <w:outlineLvl w:val="6"/>
    </w:pPr>
    <w:rPr>
      <w:rFonts w:ascii="Arial" w:hAnsi="Arial" w:cs="Arial"/>
      <w:sz w:val="20"/>
    </w:rPr>
  </w:style>
  <w:style w:type="paragraph" w:customStyle="1" w:styleId="NRStandardL8">
    <w:name w:val="NRStandard_L8"/>
    <w:basedOn w:val="Normal"/>
    <w:uiPriority w:val="28"/>
    <w:qFormat/>
    <w:pPr>
      <w:numPr>
        <w:ilvl w:val="7"/>
        <w:numId w:val="7"/>
      </w:numPr>
      <w:outlineLvl w:val="7"/>
    </w:pPr>
    <w:rPr>
      <w:rFonts w:ascii="Arial" w:hAnsi="Arial" w:cs="Arial"/>
      <w:sz w:val="20"/>
    </w:rPr>
  </w:style>
  <w:style w:type="paragraph" w:customStyle="1" w:styleId="NRStandardL9">
    <w:name w:val="NRStandard_L9"/>
    <w:basedOn w:val="Normal"/>
    <w:uiPriority w:val="28"/>
    <w:qFormat/>
    <w:pPr>
      <w:numPr>
        <w:ilvl w:val="8"/>
        <w:numId w:val="7"/>
      </w:numPr>
      <w:outlineLvl w:val="8"/>
    </w:pPr>
    <w:rPr>
      <w:rFonts w:ascii="Arial" w:hAnsi="Arial" w:cs="Arial"/>
      <w:sz w:val="20"/>
    </w:rPr>
  </w:style>
  <w:style w:type="paragraph" w:customStyle="1" w:styleId="ORTab">
    <w:name w:val="ORTab"/>
    <w:aliases w:val="T"/>
    <w:basedOn w:val="Normal"/>
    <w:uiPriority w:val="29"/>
    <w:qFormat/>
    <w:pPr>
      <w:ind w:firstLine="720"/>
    </w:pPr>
    <w:rPr>
      <w:szCs w:val="24"/>
    </w:rPr>
  </w:style>
  <w:style w:type="paragraph" w:customStyle="1" w:styleId="DocsID">
    <w:name w:val="DocsID"/>
    <w:basedOn w:val="Normal"/>
    <w:uiPriority w:val="29"/>
    <w:qFormat/>
    <w:pPr>
      <w:widowControl w:val="0"/>
      <w:spacing w:before="20" w:after="0" w:line="160" w:lineRule="exact"/>
      <w:jc w:val="left"/>
    </w:pPr>
    <w:rPr>
      <w:rFonts w:ascii="Arial" w:hAnsi="Arial"/>
      <w:sz w:val="16"/>
      <w:szCs w:val="13"/>
    </w:rPr>
  </w:style>
  <w:style w:type="paragraph" w:customStyle="1" w:styleId="SimpleL1">
    <w:name w:val="Simple_L1"/>
    <w:basedOn w:val="Normal"/>
    <w:uiPriority w:val="28"/>
    <w:qFormat/>
    <w:pPr>
      <w:numPr>
        <w:numId w:val="9"/>
      </w:numPr>
      <w:outlineLvl w:val="0"/>
    </w:pPr>
  </w:style>
  <w:style w:type="paragraph" w:customStyle="1" w:styleId="SimpleL2">
    <w:name w:val="Simple_L2"/>
    <w:basedOn w:val="Normal"/>
    <w:uiPriority w:val="28"/>
    <w:qFormat/>
    <w:pPr>
      <w:numPr>
        <w:ilvl w:val="1"/>
        <w:numId w:val="9"/>
      </w:numPr>
      <w:outlineLvl w:val="1"/>
    </w:pPr>
  </w:style>
  <w:style w:type="paragraph" w:customStyle="1" w:styleId="SimpleL3">
    <w:name w:val="Simple_L3"/>
    <w:basedOn w:val="Normal"/>
    <w:uiPriority w:val="28"/>
    <w:qFormat/>
    <w:pPr>
      <w:numPr>
        <w:ilvl w:val="2"/>
        <w:numId w:val="9"/>
      </w:numPr>
      <w:outlineLvl w:val="2"/>
    </w:pPr>
  </w:style>
  <w:style w:type="paragraph" w:customStyle="1" w:styleId="SimpleL4">
    <w:name w:val="Simple_L4"/>
    <w:basedOn w:val="Normal"/>
    <w:uiPriority w:val="28"/>
    <w:qFormat/>
    <w:pPr>
      <w:numPr>
        <w:ilvl w:val="3"/>
        <w:numId w:val="9"/>
      </w:numPr>
      <w:outlineLvl w:val="3"/>
    </w:pPr>
  </w:style>
  <w:style w:type="paragraph" w:customStyle="1" w:styleId="SimpleL5">
    <w:name w:val="Simple_L5"/>
    <w:basedOn w:val="Normal"/>
    <w:uiPriority w:val="28"/>
    <w:qFormat/>
    <w:pPr>
      <w:numPr>
        <w:ilvl w:val="4"/>
        <w:numId w:val="9"/>
      </w:numPr>
      <w:outlineLvl w:val="4"/>
    </w:pPr>
  </w:style>
  <w:style w:type="paragraph" w:customStyle="1" w:styleId="SimpleNoL1">
    <w:name w:val="Simple_No#L1"/>
    <w:basedOn w:val="Normal"/>
    <w:uiPriority w:val="28"/>
    <w:qFormat/>
    <w:pPr>
      <w:ind w:left="720"/>
    </w:pPr>
  </w:style>
  <w:style w:type="paragraph" w:customStyle="1" w:styleId="SimpleNoL2">
    <w:name w:val="Simple_No#L2"/>
    <w:basedOn w:val="Normal"/>
    <w:uiPriority w:val="28"/>
    <w:qFormat/>
    <w:pPr>
      <w:ind w:left="1440"/>
    </w:pPr>
  </w:style>
  <w:style w:type="paragraph" w:customStyle="1" w:styleId="SimpleNoL3">
    <w:name w:val="Simple_No#L3"/>
    <w:basedOn w:val="Normal"/>
    <w:uiPriority w:val="28"/>
    <w:qFormat/>
    <w:pPr>
      <w:ind w:left="2160"/>
    </w:pPr>
  </w:style>
  <w:style w:type="paragraph" w:customStyle="1" w:styleId="SimpleNoL4">
    <w:name w:val="Simple_No#L4"/>
    <w:basedOn w:val="Normal"/>
    <w:uiPriority w:val="28"/>
    <w:qFormat/>
    <w:pPr>
      <w:ind w:left="2880"/>
    </w:pPr>
  </w:style>
  <w:style w:type="paragraph" w:customStyle="1" w:styleId="SimpleNoL5">
    <w:name w:val="Simple_No#L5"/>
    <w:basedOn w:val="Normal"/>
    <w:uiPriority w:val="28"/>
    <w:qFormat/>
  </w:style>
  <w:style w:type="numbering" w:customStyle="1" w:styleId="SimpleList">
    <w:name w:val="_Simple List"/>
    <w:basedOn w:val="NoList"/>
    <w:pPr>
      <w:numPr>
        <w:numId w:val="11"/>
      </w:numPr>
    </w:pPr>
  </w:style>
  <w:style w:type="paragraph" w:customStyle="1" w:styleId="SigningLine">
    <w:name w:val="SigningLine"/>
    <w:basedOn w:val="Normal"/>
    <w:uiPriority w:val="29"/>
    <w:qFormat/>
    <w:pPr>
      <w:spacing w:before="40" w:after="40"/>
      <w:jc w:val="left"/>
    </w:pPr>
    <w:rPr>
      <w:rFonts w:ascii="Arial" w:hAnsi="Arial"/>
      <w:sz w:val="20"/>
      <w:szCs w:val="24"/>
    </w:rPr>
  </w:style>
  <w:style w:type="paragraph" w:customStyle="1" w:styleId="MDL1">
    <w:name w:val="MD L1"/>
    <w:aliases w:val="G1,OG,ORGen L1"/>
    <w:basedOn w:val="Normal"/>
    <w:uiPriority w:val="28"/>
    <w:qFormat/>
    <w:pPr>
      <w:numPr>
        <w:numId w:val="10"/>
      </w:numPr>
      <w:outlineLvl w:val="0"/>
    </w:pPr>
    <w:rPr>
      <w:rFonts w:ascii="Arial" w:hAnsi="Arial" w:cs="Arial"/>
      <w:sz w:val="20"/>
      <w:szCs w:val="24"/>
    </w:rPr>
  </w:style>
  <w:style w:type="paragraph" w:customStyle="1" w:styleId="MDL2">
    <w:name w:val="MD L2"/>
    <w:aliases w:val="G2,ORGen L2"/>
    <w:basedOn w:val="Normal"/>
    <w:uiPriority w:val="28"/>
    <w:qFormat/>
    <w:pPr>
      <w:numPr>
        <w:ilvl w:val="1"/>
        <w:numId w:val="10"/>
      </w:numPr>
      <w:outlineLvl w:val="1"/>
    </w:pPr>
    <w:rPr>
      <w:rFonts w:ascii="Arial" w:hAnsi="Arial" w:cs="Arial"/>
      <w:sz w:val="20"/>
      <w:szCs w:val="24"/>
    </w:rPr>
  </w:style>
  <w:style w:type="paragraph" w:customStyle="1" w:styleId="MDL3">
    <w:name w:val="MD L3"/>
    <w:aliases w:val="G3,ORGen L3"/>
    <w:basedOn w:val="Normal"/>
    <w:uiPriority w:val="28"/>
    <w:qFormat/>
    <w:pPr>
      <w:numPr>
        <w:ilvl w:val="2"/>
        <w:numId w:val="10"/>
      </w:numPr>
      <w:outlineLvl w:val="2"/>
    </w:pPr>
    <w:rPr>
      <w:rFonts w:ascii="Arial" w:hAnsi="Arial" w:cs="Arial"/>
      <w:sz w:val="20"/>
      <w:szCs w:val="24"/>
    </w:rPr>
  </w:style>
  <w:style w:type="paragraph" w:customStyle="1" w:styleId="MDL4">
    <w:name w:val="MD L4"/>
    <w:aliases w:val="G4,ORGen L4"/>
    <w:basedOn w:val="Normal"/>
    <w:uiPriority w:val="28"/>
    <w:qFormat/>
    <w:pPr>
      <w:numPr>
        <w:ilvl w:val="3"/>
        <w:numId w:val="10"/>
      </w:numPr>
    </w:pPr>
    <w:rPr>
      <w:rFonts w:ascii="Arial" w:hAnsi="Arial" w:cs="Arial"/>
      <w:sz w:val="20"/>
      <w:szCs w:val="24"/>
    </w:rPr>
  </w:style>
  <w:style w:type="paragraph" w:customStyle="1" w:styleId="MDL5">
    <w:name w:val="MD L5"/>
    <w:aliases w:val="G5,ORGen L5"/>
    <w:basedOn w:val="Normal"/>
    <w:uiPriority w:val="28"/>
    <w:qFormat/>
    <w:pPr>
      <w:numPr>
        <w:ilvl w:val="4"/>
        <w:numId w:val="10"/>
      </w:numPr>
    </w:pPr>
    <w:rPr>
      <w:rFonts w:ascii="Arial" w:hAnsi="Arial" w:cs="Arial"/>
      <w:sz w:val="20"/>
      <w:szCs w:val="24"/>
    </w:rPr>
  </w:style>
  <w:style w:type="paragraph" w:customStyle="1" w:styleId="MDL6">
    <w:name w:val="MD L6"/>
    <w:aliases w:val="G6,ORGen L6"/>
    <w:basedOn w:val="Normal"/>
    <w:uiPriority w:val="28"/>
    <w:qFormat/>
    <w:pPr>
      <w:numPr>
        <w:ilvl w:val="5"/>
        <w:numId w:val="10"/>
      </w:numPr>
    </w:pPr>
    <w:rPr>
      <w:rFonts w:ascii="Arial" w:hAnsi="Arial" w:cs="Arial"/>
      <w:sz w:val="20"/>
      <w:szCs w:val="24"/>
    </w:rPr>
  </w:style>
  <w:style w:type="paragraph" w:customStyle="1" w:styleId="MDL7">
    <w:name w:val="MD L7"/>
    <w:aliases w:val="G7,ORGen L7"/>
    <w:basedOn w:val="Normal"/>
    <w:uiPriority w:val="28"/>
    <w:qFormat/>
    <w:pPr>
      <w:numPr>
        <w:ilvl w:val="6"/>
        <w:numId w:val="10"/>
      </w:numPr>
    </w:pPr>
    <w:rPr>
      <w:rFonts w:ascii="Arial" w:hAnsi="Arial" w:cs="Arial"/>
      <w:sz w:val="20"/>
      <w:szCs w:val="24"/>
    </w:rPr>
  </w:style>
  <w:style w:type="paragraph" w:customStyle="1" w:styleId="MDL8">
    <w:name w:val="MD L8"/>
    <w:aliases w:val="G8,ORGen L8"/>
    <w:basedOn w:val="Normal"/>
    <w:uiPriority w:val="28"/>
    <w:qFormat/>
    <w:pPr>
      <w:numPr>
        <w:ilvl w:val="7"/>
        <w:numId w:val="10"/>
      </w:numPr>
    </w:pPr>
    <w:rPr>
      <w:rFonts w:ascii="Arial" w:hAnsi="Arial" w:cs="Arial"/>
      <w:sz w:val="20"/>
      <w:szCs w:val="24"/>
    </w:rPr>
  </w:style>
  <w:style w:type="paragraph" w:customStyle="1" w:styleId="MDL9">
    <w:name w:val="MD L9"/>
    <w:aliases w:val="G9,ORGen L9"/>
    <w:basedOn w:val="Normal"/>
    <w:uiPriority w:val="28"/>
    <w:qFormat/>
    <w:pPr>
      <w:numPr>
        <w:ilvl w:val="8"/>
        <w:numId w:val="10"/>
      </w:numPr>
    </w:pPr>
    <w:rPr>
      <w:rFonts w:ascii="Arial" w:hAnsi="Arial" w:cs="Arial"/>
      <w:sz w:val="20"/>
      <w:szCs w:val="24"/>
    </w:rPr>
  </w:style>
  <w:style w:type="paragraph" w:customStyle="1" w:styleId="ORPara">
    <w:name w:val="ORPara"/>
    <w:aliases w:val="P"/>
    <w:basedOn w:val="Normal"/>
    <w:uiPriority w:val="29"/>
    <w:qFormat/>
    <w:rPr>
      <w:rFonts w:ascii="Arial" w:hAnsi="Arial" w:cs="Arial"/>
      <w:sz w:val="22"/>
      <w:szCs w:val="22"/>
    </w:rPr>
  </w:style>
  <w:style w:type="paragraph" w:customStyle="1" w:styleId="RecitalL1">
    <w:name w:val="Recital_L1"/>
    <w:basedOn w:val="Normal"/>
    <w:uiPriority w:val="28"/>
    <w:qFormat/>
    <w:pPr>
      <w:numPr>
        <w:numId w:val="13"/>
      </w:numPr>
    </w:pPr>
  </w:style>
  <w:style w:type="paragraph" w:customStyle="1" w:styleId="RecitalL2">
    <w:name w:val="Recital_L2"/>
    <w:basedOn w:val="Normal"/>
    <w:uiPriority w:val="28"/>
    <w:qFormat/>
    <w:pPr>
      <w:numPr>
        <w:ilvl w:val="1"/>
        <w:numId w:val="13"/>
      </w:numPr>
    </w:pPr>
  </w:style>
  <w:style w:type="paragraph" w:customStyle="1" w:styleId="RecitalL3">
    <w:name w:val="Recital_L3"/>
    <w:basedOn w:val="Normal"/>
    <w:uiPriority w:val="28"/>
    <w:qFormat/>
    <w:pPr>
      <w:numPr>
        <w:ilvl w:val="2"/>
        <w:numId w:val="13"/>
      </w:numPr>
    </w:pPr>
  </w:style>
  <w:style w:type="paragraph" w:customStyle="1" w:styleId="RecitalL4">
    <w:name w:val="Recital_L4"/>
    <w:basedOn w:val="Normal"/>
    <w:uiPriority w:val="28"/>
    <w:qFormat/>
    <w:pPr>
      <w:numPr>
        <w:ilvl w:val="3"/>
        <w:numId w:val="13"/>
      </w:numPr>
    </w:pPr>
  </w:style>
  <w:style w:type="paragraph" w:customStyle="1" w:styleId="RecitalL5">
    <w:name w:val="Recital_L5"/>
    <w:basedOn w:val="Normal"/>
    <w:uiPriority w:val="28"/>
    <w:qFormat/>
    <w:pPr>
      <w:numPr>
        <w:ilvl w:val="4"/>
        <w:numId w:val="13"/>
      </w:numPr>
    </w:pPr>
  </w:style>
  <w:style w:type="paragraph" w:customStyle="1" w:styleId="RecitalL6">
    <w:name w:val="Recital_L6"/>
    <w:basedOn w:val="Normal"/>
    <w:uiPriority w:val="28"/>
    <w:qFormat/>
    <w:pPr>
      <w:numPr>
        <w:ilvl w:val="5"/>
        <w:numId w:val="13"/>
      </w:numPr>
    </w:pPr>
  </w:style>
  <w:style w:type="paragraph" w:customStyle="1" w:styleId="RecitalL7">
    <w:name w:val="Recital_L7"/>
    <w:basedOn w:val="Normal"/>
    <w:uiPriority w:val="28"/>
    <w:qFormat/>
    <w:pPr>
      <w:numPr>
        <w:ilvl w:val="6"/>
        <w:numId w:val="13"/>
      </w:numPr>
    </w:pPr>
  </w:style>
  <w:style w:type="paragraph" w:customStyle="1" w:styleId="RecitalL8">
    <w:name w:val="Recital_L8"/>
    <w:basedOn w:val="Normal"/>
    <w:uiPriority w:val="28"/>
    <w:qFormat/>
    <w:pPr>
      <w:numPr>
        <w:ilvl w:val="7"/>
        <w:numId w:val="13"/>
      </w:numPr>
    </w:pPr>
  </w:style>
  <w:style w:type="paragraph" w:customStyle="1" w:styleId="RecitalL9">
    <w:name w:val="Recital_L9"/>
    <w:basedOn w:val="Normal"/>
    <w:uiPriority w:val="28"/>
    <w:qFormat/>
    <w:pPr>
      <w:numPr>
        <w:ilvl w:val="8"/>
        <w:numId w:val="13"/>
      </w:numPr>
    </w:pPr>
  </w:style>
  <w:style w:type="paragraph" w:customStyle="1" w:styleId="RecitalNoL1">
    <w:name w:val="Recital_No#L1"/>
    <w:basedOn w:val="Normal"/>
    <w:uiPriority w:val="28"/>
    <w:qFormat/>
    <w:pPr>
      <w:ind w:left="720"/>
    </w:pPr>
  </w:style>
  <w:style w:type="paragraph" w:customStyle="1" w:styleId="RecitalNoL2">
    <w:name w:val="Recital_No#L2"/>
    <w:basedOn w:val="Normal"/>
    <w:uiPriority w:val="28"/>
    <w:qFormat/>
    <w:pPr>
      <w:ind w:left="720"/>
    </w:pPr>
  </w:style>
  <w:style w:type="paragraph" w:customStyle="1" w:styleId="RecitalNoL3">
    <w:name w:val="Recital_No#L3"/>
    <w:basedOn w:val="Normal"/>
    <w:uiPriority w:val="28"/>
    <w:qFormat/>
    <w:pPr>
      <w:ind w:left="1440"/>
    </w:pPr>
  </w:style>
  <w:style w:type="paragraph" w:customStyle="1" w:styleId="RecitalNoL4">
    <w:name w:val="Recital_No#L4"/>
    <w:basedOn w:val="Normal"/>
    <w:uiPriority w:val="28"/>
    <w:qFormat/>
    <w:pPr>
      <w:ind w:left="2160"/>
    </w:pPr>
  </w:style>
  <w:style w:type="paragraph" w:customStyle="1" w:styleId="RecitalNoL5">
    <w:name w:val="Recital_No#L5"/>
    <w:basedOn w:val="Normal"/>
    <w:uiPriority w:val="28"/>
    <w:qFormat/>
    <w:pPr>
      <w:ind w:left="2880"/>
    </w:pPr>
  </w:style>
  <w:style w:type="paragraph" w:customStyle="1" w:styleId="RecitalNoL6">
    <w:name w:val="Recital_No#L6"/>
    <w:basedOn w:val="Normal"/>
    <w:uiPriority w:val="28"/>
    <w:qFormat/>
    <w:pPr>
      <w:ind w:left="3600"/>
    </w:pPr>
  </w:style>
  <w:style w:type="paragraph" w:customStyle="1" w:styleId="RecitalNoL7">
    <w:name w:val="Recital_No#L7"/>
    <w:basedOn w:val="Normal"/>
    <w:uiPriority w:val="28"/>
    <w:qFormat/>
    <w:pPr>
      <w:ind w:left="4320"/>
    </w:pPr>
  </w:style>
  <w:style w:type="paragraph" w:customStyle="1" w:styleId="RecitalNoL8">
    <w:name w:val="Recital_No#L8"/>
    <w:basedOn w:val="Normal"/>
    <w:uiPriority w:val="28"/>
    <w:qFormat/>
    <w:pPr>
      <w:ind w:left="5040"/>
    </w:pPr>
  </w:style>
  <w:style w:type="paragraph" w:customStyle="1" w:styleId="RecitalNoL9">
    <w:name w:val="Recital_No#L9"/>
    <w:basedOn w:val="Normal"/>
    <w:uiPriority w:val="28"/>
    <w:qFormat/>
    <w:pPr>
      <w:ind w:left="5760"/>
    </w:pPr>
  </w:style>
  <w:style w:type="numbering" w:customStyle="1" w:styleId="RecitalList">
    <w:name w:val="Recital List"/>
    <w:basedOn w:val="NoList"/>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sz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semiHidden/>
    <w:unhideWhenUsed/>
    <w:pPr>
      <w:tabs>
        <w:tab w:val="center" w:pos="4680"/>
        <w:tab w:val="right" w:pos="9360"/>
      </w:tabs>
      <w:spacing w:after="0"/>
      <w:jc w:val="left"/>
    </w:pPr>
    <w:rPr>
      <w:lang w:eastAsia="fr-FR"/>
    </w:rPr>
  </w:style>
  <w:style w:type="paragraph" w:styleId="Footer">
    <w:name w:val="footer"/>
    <w:basedOn w:val="NormalSingle"/>
    <w:uiPriority w:val="99"/>
    <w:semiHidden/>
    <w:unhideWhenUsed/>
    <w:pPr>
      <w:tabs>
        <w:tab w:val="center" w:pos="4680"/>
        <w:tab w:val="right" w:pos="9360"/>
      </w:tabs>
      <w:spacing w:after="0"/>
      <w:jc w:val="left"/>
    </w:pPr>
    <w:rPr>
      <w:lang w:eastAsia="fr-FR"/>
    </w:rPr>
  </w:style>
  <w:style w:type="character" w:customStyle="1" w:styleId="Prompt">
    <w:name w:val="Prompt"/>
    <w:uiPriority w:val="29"/>
    <w:qFormat/>
    <w:rPr>
      <w:color w:val="auto"/>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lang w:eastAsia="en-CA"/>
    </w:rPr>
  </w:style>
  <w:style w:type="paragraph" w:customStyle="1" w:styleId="zz1794baseheading">
    <w:name w:val="zz1794base heading"/>
    <w:basedOn w:val="Normal"/>
    <w:next w:val="Normal"/>
    <w:uiPriority w:val="99"/>
    <w:semiHidden/>
    <w:qFormat/>
    <w:pPr>
      <w:keepNext/>
      <w:keepLines/>
      <w:jc w:val="left"/>
    </w:pPr>
    <w:rPr>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pPr>
      <w:jc w:val="left"/>
    </w:pPr>
    <w:rPr>
      <w:lang w:eastAsia="en-CA"/>
    </w:rPr>
  </w:style>
  <w:style w:type="paragraph" w:customStyle="1" w:styleId="zz1794basequotes">
    <w:name w:val="zz1794base quotes"/>
    <w:basedOn w:val="Normal"/>
    <w:uiPriority w:val="99"/>
    <w:semiHidden/>
    <w:qFormat/>
    <w:rPr>
      <w:lang w:eastAsia="en-CA"/>
    </w:rPr>
  </w:style>
  <w:style w:type="paragraph" w:customStyle="1" w:styleId="zz1794basetables">
    <w:name w:val="zz1794base tables"/>
    <w:basedOn w:val="Normal"/>
    <w:uiPriority w:val="99"/>
    <w:semiHidden/>
    <w:qFormat/>
    <w:pPr>
      <w:spacing w:after="0"/>
      <w:jc w:val="left"/>
    </w:pPr>
    <w:rPr>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lang w:eastAsia="en-CA"/>
    </w:rPr>
  </w:style>
  <w:style w:type="paragraph" w:customStyle="1" w:styleId="BodyTextUserDefined2">
    <w:name w:val="#BodyText=User Defined 2"/>
    <w:basedOn w:val="Normal"/>
    <w:uiPriority w:val="3"/>
    <w:qFormat/>
    <w:rPr>
      <w:lang w:eastAsia="en-CA"/>
    </w:rPr>
  </w:style>
  <w:style w:type="paragraph" w:customStyle="1" w:styleId="BodyTextUserDefined3">
    <w:name w:val="#BodyText=User Defined 3"/>
    <w:basedOn w:val="Normal"/>
    <w:uiPriority w:val="3"/>
    <w:qFormat/>
    <w:rPr>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lang w:eastAsia="en-CA"/>
    </w:rPr>
  </w:style>
  <w:style w:type="paragraph" w:customStyle="1" w:styleId="AddressUserDefined2">
    <w:name w:val="$Address=User Defined 2"/>
    <w:basedOn w:val="Normal"/>
    <w:uiPriority w:val="15"/>
    <w:qFormat/>
    <w:pPr>
      <w:spacing w:after="0"/>
      <w:jc w:val="left"/>
    </w:pPr>
    <w:rPr>
      <w:lang w:eastAsia="en-CA"/>
    </w:rPr>
  </w:style>
  <w:style w:type="paragraph" w:customStyle="1" w:styleId="AddressUserDefined3">
    <w:name w:val="$Address=User Defined 3"/>
    <w:basedOn w:val="Normal"/>
    <w:uiPriority w:val="15"/>
    <w:qFormat/>
    <w:pPr>
      <w:spacing w:after="0"/>
      <w:jc w:val="left"/>
    </w:pPr>
    <w:rPr>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lang w:eastAsia="en-CA"/>
    </w:rPr>
  </w:style>
  <w:style w:type="paragraph" w:customStyle="1" w:styleId="MiscUserDefined2">
    <w:name w:val="$Misc=User Defined 2"/>
    <w:basedOn w:val="Normal"/>
    <w:uiPriority w:val="16"/>
    <w:qFormat/>
    <w:pPr>
      <w:jc w:val="left"/>
    </w:pPr>
    <w:rPr>
      <w:lang w:eastAsia="en-CA"/>
    </w:rPr>
  </w:style>
  <w:style w:type="paragraph" w:customStyle="1" w:styleId="MiscUserDefined3">
    <w:name w:val="$Misc=User Defined 3"/>
    <w:basedOn w:val="Normal"/>
    <w:uiPriority w:val="16"/>
    <w:qFormat/>
    <w:pPr>
      <w:jc w:val="left"/>
    </w:pPr>
    <w:rPr>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lang w:eastAsia="en-CA"/>
    </w:rPr>
  </w:style>
  <w:style w:type="paragraph" w:customStyle="1" w:styleId="HeadingUserDefined2">
    <w:name w:val="%Heading=User Defined 2"/>
    <w:basedOn w:val="Normal"/>
    <w:next w:val="BodyText0"/>
    <w:uiPriority w:val="5"/>
    <w:qFormat/>
    <w:pPr>
      <w:keepNext/>
      <w:keepLines/>
      <w:jc w:val="left"/>
    </w:pPr>
    <w:rPr>
      <w:lang w:eastAsia="en-CA"/>
    </w:rPr>
  </w:style>
  <w:style w:type="paragraph" w:customStyle="1" w:styleId="HeadingUserDefined3">
    <w:name w:val="%Heading=User Defined 3"/>
    <w:basedOn w:val="Normal"/>
    <w:next w:val="BodyText0"/>
    <w:uiPriority w:val="5"/>
    <w:qFormat/>
    <w:pPr>
      <w:keepNext/>
      <w:keepLines/>
      <w:jc w:val="left"/>
    </w:pPr>
    <w:rPr>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lang w:eastAsia="en-CA"/>
    </w:rPr>
  </w:style>
  <w:style w:type="paragraph" w:customStyle="1" w:styleId="PartiesUserDefined2">
    <w:name w:val="*Parties=User Defined 2"/>
    <w:basedOn w:val="Normal"/>
    <w:uiPriority w:val="10"/>
    <w:qFormat/>
    <w:pPr>
      <w:jc w:val="left"/>
    </w:pPr>
    <w:rPr>
      <w:lang w:eastAsia="en-CA"/>
    </w:rPr>
  </w:style>
  <w:style w:type="paragraph" w:customStyle="1" w:styleId="PartiesUserDefined3">
    <w:name w:val="*Parties=User Defined 3"/>
    <w:basedOn w:val="Normal"/>
    <w:uiPriority w:val="10"/>
    <w:qFormat/>
    <w:pPr>
      <w:jc w:val="left"/>
    </w:pPr>
    <w:rPr>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lang w:eastAsia="en-CA"/>
    </w:rPr>
  </w:style>
  <w:style w:type="paragraph" w:customStyle="1" w:styleId="QuotesUserDefined2">
    <w:name w:val="@Quotes=User Defined 2"/>
    <w:basedOn w:val="Normal"/>
    <w:uiPriority w:val="14"/>
    <w:qFormat/>
    <w:rPr>
      <w:lang w:eastAsia="en-CA"/>
    </w:rPr>
  </w:style>
  <w:style w:type="paragraph" w:customStyle="1" w:styleId="QuotesUserDefined3">
    <w:name w:val="@Quotes=User Defined 3"/>
    <w:basedOn w:val="Normal"/>
    <w:uiPriority w:val="14"/>
    <w:qFormat/>
    <w:rPr>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lang w:eastAsia="en-CA"/>
    </w:rPr>
  </w:style>
  <w:style w:type="paragraph" w:customStyle="1" w:styleId="TableUserDefined2">
    <w:name w:val="^Table=User Defined 2"/>
    <w:basedOn w:val="Normal"/>
    <w:uiPriority w:val="20"/>
    <w:qFormat/>
    <w:pPr>
      <w:spacing w:before="120" w:after="120"/>
      <w:jc w:val="left"/>
    </w:pPr>
    <w:rPr>
      <w:lang w:eastAsia="en-CA"/>
    </w:rPr>
  </w:style>
  <w:style w:type="paragraph" w:customStyle="1" w:styleId="TableUserDefined3">
    <w:name w:val="^Table=User Defined 3"/>
    <w:basedOn w:val="Normal"/>
    <w:uiPriority w:val="20"/>
    <w:qFormat/>
    <w:pPr>
      <w:spacing w:before="120" w:after="120"/>
      <w:jc w:val="left"/>
    </w:pPr>
    <w:rPr>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paragraph" w:customStyle="1" w:styleId="StandardL1">
    <w:name w:val="Standard_L1"/>
    <w:basedOn w:val="Normal"/>
    <w:uiPriority w:val="28"/>
    <w:qFormat/>
    <w:pPr>
      <w:numPr>
        <w:numId w:val="3"/>
      </w:numPr>
      <w:outlineLvl w:val="0"/>
    </w:pPr>
  </w:style>
  <w:style w:type="paragraph" w:customStyle="1" w:styleId="StandardL2">
    <w:name w:val="Standard_L2"/>
    <w:basedOn w:val="Normal"/>
    <w:uiPriority w:val="28"/>
    <w:qFormat/>
    <w:pPr>
      <w:numPr>
        <w:ilvl w:val="1"/>
        <w:numId w:val="3"/>
      </w:numPr>
      <w:outlineLvl w:val="1"/>
    </w:pPr>
  </w:style>
  <w:style w:type="paragraph" w:customStyle="1" w:styleId="StandardL3">
    <w:name w:val="Standard_L3"/>
    <w:basedOn w:val="Normal"/>
    <w:uiPriority w:val="28"/>
    <w:qFormat/>
    <w:pPr>
      <w:numPr>
        <w:ilvl w:val="2"/>
        <w:numId w:val="3"/>
      </w:numPr>
      <w:outlineLvl w:val="2"/>
    </w:pPr>
  </w:style>
  <w:style w:type="paragraph" w:customStyle="1" w:styleId="StandardL4">
    <w:name w:val="Standard_L4"/>
    <w:basedOn w:val="Normal"/>
    <w:uiPriority w:val="28"/>
    <w:qFormat/>
    <w:pPr>
      <w:numPr>
        <w:ilvl w:val="3"/>
        <w:numId w:val="3"/>
      </w:numPr>
      <w:outlineLvl w:val="3"/>
    </w:pPr>
  </w:style>
  <w:style w:type="paragraph" w:customStyle="1" w:styleId="StandardL5">
    <w:name w:val="Standard_L5"/>
    <w:basedOn w:val="Normal"/>
    <w:uiPriority w:val="28"/>
    <w:qFormat/>
    <w:pPr>
      <w:numPr>
        <w:ilvl w:val="4"/>
        <w:numId w:val="3"/>
      </w:numPr>
      <w:outlineLvl w:val="4"/>
    </w:pPr>
  </w:style>
  <w:style w:type="paragraph" w:customStyle="1" w:styleId="StandardL6">
    <w:name w:val="Standard_L6"/>
    <w:basedOn w:val="Normal"/>
    <w:uiPriority w:val="28"/>
    <w:qFormat/>
    <w:pPr>
      <w:numPr>
        <w:ilvl w:val="5"/>
        <w:numId w:val="3"/>
      </w:numPr>
      <w:outlineLvl w:val="5"/>
    </w:pPr>
  </w:style>
  <w:style w:type="paragraph" w:customStyle="1" w:styleId="StandardL7">
    <w:name w:val="Standard_L7"/>
    <w:basedOn w:val="Normal"/>
    <w:uiPriority w:val="28"/>
    <w:qFormat/>
    <w:pPr>
      <w:numPr>
        <w:ilvl w:val="6"/>
        <w:numId w:val="3"/>
      </w:numPr>
      <w:outlineLvl w:val="6"/>
    </w:pPr>
  </w:style>
  <w:style w:type="paragraph" w:customStyle="1" w:styleId="StandardL8">
    <w:name w:val="Standard_L8"/>
    <w:basedOn w:val="Normal"/>
    <w:uiPriority w:val="28"/>
    <w:qFormat/>
    <w:pPr>
      <w:numPr>
        <w:ilvl w:val="7"/>
        <w:numId w:val="3"/>
      </w:numPr>
      <w:outlineLvl w:val="7"/>
    </w:pPr>
  </w:style>
  <w:style w:type="paragraph" w:customStyle="1" w:styleId="StandardL9">
    <w:name w:val="Standard_L9"/>
    <w:basedOn w:val="Normal"/>
    <w:uiPriority w:val="28"/>
    <w:qFormat/>
    <w:pPr>
      <w:numPr>
        <w:ilvl w:val="8"/>
        <w:numId w:val="3"/>
      </w:numPr>
      <w:outlineLvl w:val="8"/>
    </w:pPr>
  </w:style>
  <w:style w:type="paragraph" w:customStyle="1" w:styleId="NRBodyTextIndent">
    <w:name w:val="NR Body Text Indent"/>
    <w:basedOn w:val="Normal"/>
    <w:link w:val="NRBodyTextIndentChar"/>
    <w:uiPriority w:val="29"/>
    <w:qFormat/>
    <w:pPr>
      <w:ind w:firstLine="720"/>
    </w:pPr>
    <w:rPr>
      <w:rFonts w:ascii="Arial" w:eastAsia="Calibri" w:hAnsi="Arial"/>
      <w:sz w:val="20"/>
      <w:szCs w:val="22"/>
    </w:rPr>
  </w:style>
  <w:style w:type="character" w:customStyle="1" w:styleId="NRBodyTextIndentChar">
    <w:name w:val="NR Body Text Indent Char"/>
    <w:basedOn w:val="DefaultParagraphFont"/>
    <w:link w:val="NRBodyTextIndent"/>
    <w:uiPriority w:val="29"/>
    <w:rPr>
      <w:rFonts w:ascii="Arial" w:eastAsia="Calibri" w:hAnsi="Arial"/>
      <w:szCs w:val="22"/>
      <w:lang w:eastAsia="en-US"/>
    </w:rPr>
  </w:style>
  <w:style w:type="paragraph" w:customStyle="1" w:styleId="NRStandardL1">
    <w:name w:val="NRStandard_L1"/>
    <w:basedOn w:val="Normal"/>
    <w:link w:val="NRStandardL1Char"/>
    <w:uiPriority w:val="28"/>
    <w:qFormat/>
    <w:pPr>
      <w:numPr>
        <w:numId w:val="7"/>
      </w:numPr>
      <w:outlineLvl w:val="0"/>
    </w:pPr>
    <w:rPr>
      <w:rFonts w:ascii="Arial" w:hAnsi="Arial" w:cs="Arial"/>
      <w:sz w:val="20"/>
    </w:rPr>
  </w:style>
  <w:style w:type="character" w:customStyle="1" w:styleId="NRStandardL1Char">
    <w:name w:val="NRStandard_L1 Char"/>
    <w:basedOn w:val="DefaultParagraphFont"/>
    <w:link w:val="NRStandardL1"/>
    <w:rPr>
      <w:rFonts w:ascii="Arial" w:hAnsi="Arial" w:cs="Arial"/>
      <w:lang w:eastAsia="en-US"/>
    </w:rPr>
  </w:style>
  <w:style w:type="paragraph" w:customStyle="1" w:styleId="NRStandardL2">
    <w:name w:val="NRStandard_L2"/>
    <w:basedOn w:val="Normal"/>
    <w:uiPriority w:val="28"/>
    <w:qFormat/>
    <w:pPr>
      <w:numPr>
        <w:ilvl w:val="1"/>
        <w:numId w:val="7"/>
      </w:numPr>
      <w:outlineLvl w:val="1"/>
    </w:pPr>
    <w:rPr>
      <w:rFonts w:ascii="Arial" w:hAnsi="Arial" w:cs="Arial"/>
      <w:sz w:val="20"/>
    </w:rPr>
  </w:style>
  <w:style w:type="paragraph" w:customStyle="1" w:styleId="NRStandardL3">
    <w:name w:val="NRStandard_L3"/>
    <w:basedOn w:val="Normal"/>
    <w:uiPriority w:val="28"/>
    <w:qFormat/>
    <w:pPr>
      <w:numPr>
        <w:ilvl w:val="2"/>
        <w:numId w:val="7"/>
      </w:numPr>
      <w:outlineLvl w:val="2"/>
    </w:pPr>
    <w:rPr>
      <w:rFonts w:ascii="Arial" w:hAnsi="Arial" w:cs="Arial"/>
      <w:sz w:val="20"/>
    </w:rPr>
  </w:style>
  <w:style w:type="paragraph" w:customStyle="1" w:styleId="NRStandardL4">
    <w:name w:val="NRStandard_L4"/>
    <w:basedOn w:val="Normal"/>
    <w:uiPriority w:val="28"/>
    <w:qFormat/>
    <w:pPr>
      <w:numPr>
        <w:ilvl w:val="3"/>
        <w:numId w:val="7"/>
      </w:numPr>
      <w:outlineLvl w:val="3"/>
    </w:pPr>
    <w:rPr>
      <w:rFonts w:ascii="Arial" w:hAnsi="Arial" w:cs="Arial"/>
      <w:sz w:val="20"/>
    </w:rPr>
  </w:style>
  <w:style w:type="paragraph" w:customStyle="1" w:styleId="NRStandardL5">
    <w:name w:val="NRStandard_L5"/>
    <w:basedOn w:val="Normal"/>
    <w:uiPriority w:val="28"/>
    <w:qFormat/>
    <w:pPr>
      <w:numPr>
        <w:ilvl w:val="4"/>
        <w:numId w:val="7"/>
      </w:numPr>
      <w:outlineLvl w:val="4"/>
    </w:pPr>
    <w:rPr>
      <w:rFonts w:ascii="Arial" w:hAnsi="Arial" w:cs="Arial"/>
      <w:sz w:val="20"/>
    </w:rPr>
  </w:style>
  <w:style w:type="paragraph" w:customStyle="1" w:styleId="NRStandardL6">
    <w:name w:val="NRStandard_L6"/>
    <w:basedOn w:val="Normal"/>
    <w:uiPriority w:val="28"/>
    <w:qFormat/>
    <w:pPr>
      <w:numPr>
        <w:ilvl w:val="5"/>
        <w:numId w:val="7"/>
      </w:numPr>
      <w:outlineLvl w:val="5"/>
    </w:pPr>
    <w:rPr>
      <w:rFonts w:ascii="Arial" w:hAnsi="Arial" w:cs="Arial"/>
      <w:sz w:val="20"/>
    </w:rPr>
  </w:style>
  <w:style w:type="paragraph" w:customStyle="1" w:styleId="NRStandardL7">
    <w:name w:val="NRStandard_L7"/>
    <w:basedOn w:val="Normal"/>
    <w:uiPriority w:val="28"/>
    <w:qFormat/>
    <w:pPr>
      <w:numPr>
        <w:ilvl w:val="6"/>
        <w:numId w:val="7"/>
      </w:numPr>
      <w:outlineLvl w:val="6"/>
    </w:pPr>
    <w:rPr>
      <w:rFonts w:ascii="Arial" w:hAnsi="Arial" w:cs="Arial"/>
      <w:sz w:val="20"/>
    </w:rPr>
  </w:style>
  <w:style w:type="paragraph" w:customStyle="1" w:styleId="NRStandardL8">
    <w:name w:val="NRStandard_L8"/>
    <w:basedOn w:val="Normal"/>
    <w:uiPriority w:val="28"/>
    <w:qFormat/>
    <w:pPr>
      <w:numPr>
        <w:ilvl w:val="7"/>
        <w:numId w:val="7"/>
      </w:numPr>
      <w:outlineLvl w:val="7"/>
    </w:pPr>
    <w:rPr>
      <w:rFonts w:ascii="Arial" w:hAnsi="Arial" w:cs="Arial"/>
      <w:sz w:val="20"/>
    </w:rPr>
  </w:style>
  <w:style w:type="paragraph" w:customStyle="1" w:styleId="NRStandardL9">
    <w:name w:val="NRStandard_L9"/>
    <w:basedOn w:val="Normal"/>
    <w:uiPriority w:val="28"/>
    <w:qFormat/>
    <w:pPr>
      <w:numPr>
        <w:ilvl w:val="8"/>
        <w:numId w:val="7"/>
      </w:numPr>
      <w:outlineLvl w:val="8"/>
    </w:pPr>
    <w:rPr>
      <w:rFonts w:ascii="Arial" w:hAnsi="Arial" w:cs="Arial"/>
      <w:sz w:val="20"/>
    </w:rPr>
  </w:style>
  <w:style w:type="paragraph" w:customStyle="1" w:styleId="ORTab">
    <w:name w:val="ORTab"/>
    <w:aliases w:val="T"/>
    <w:basedOn w:val="Normal"/>
    <w:uiPriority w:val="29"/>
    <w:qFormat/>
    <w:pPr>
      <w:ind w:firstLine="720"/>
    </w:pPr>
    <w:rPr>
      <w:szCs w:val="24"/>
    </w:rPr>
  </w:style>
  <w:style w:type="paragraph" w:customStyle="1" w:styleId="DocsID">
    <w:name w:val="DocsID"/>
    <w:basedOn w:val="Normal"/>
    <w:uiPriority w:val="29"/>
    <w:qFormat/>
    <w:pPr>
      <w:widowControl w:val="0"/>
      <w:spacing w:before="20" w:after="0" w:line="160" w:lineRule="exact"/>
      <w:jc w:val="left"/>
    </w:pPr>
    <w:rPr>
      <w:rFonts w:ascii="Arial" w:hAnsi="Arial"/>
      <w:sz w:val="16"/>
      <w:szCs w:val="13"/>
    </w:rPr>
  </w:style>
  <w:style w:type="paragraph" w:customStyle="1" w:styleId="SimpleL1">
    <w:name w:val="Simple_L1"/>
    <w:basedOn w:val="Normal"/>
    <w:uiPriority w:val="28"/>
    <w:qFormat/>
    <w:pPr>
      <w:numPr>
        <w:numId w:val="9"/>
      </w:numPr>
      <w:outlineLvl w:val="0"/>
    </w:pPr>
  </w:style>
  <w:style w:type="paragraph" w:customStyle="1" w:styleId="SimpleL2">
    <w:name w:val="Simple_L2"/>
    <w:basedOn w:val="Normal"/>
    <w:uiPriority w:val="28"/>
    <w:qFormat/>
    <w:pPr>
      <w:numPr>
        <w:ilvl w:val="1"/>
        <w:numId w:val="9"/>
      </w:numPr>
      <w:outlineLvl w:val="1"/>
    </w:pPr>
  </w:style>
  <w:style w:type="paragraph" w:customStyle="1" w:styleId="SimpleL3">
    <w:name w:val="Simple_L3"/>
    <w:basedOn w:val="Normal"/>
    <w:uiPriority w:val="28"/>
    <w:qFormat/>
    <w:pPr>
      <w:numPr>
        <w:ilvl w:val="2"/>
        <w:numId w:val="9"/>
      </w:numPr>
      <w:outlineLvl w:val="2"/>
    </w:pPr>
  </w:style>
  <w:style w:type="paragraph" w:customStyle="1" w:styleId="SimpleL4">
    <w:name w:val="Simple_L4"/>
    <w:basedOn w:val="Normal"/>
    <w:uiPriority w:val="28"/>
    <w:qFormat/>
    <w:pPr>
      <w:numPr>
        <w:ilvl w:val="3"/>
        <w:numId w:val="9"/>
      </w:numPr>
      <w:outlineLvl w:val="3"/>
    </w:pPr>
  </w:style>
  <w:style w:type="paragraph" w:customStyle="1" w:styleId="SimpleL5">
    <w:name w:val="Simple_L5"/>
    <w:basedOn w:val="Normal"/>
    <w:uiPriority w:val="28"/>
    <w:qFormat/>
    <w:pPr>
      <w:numPr>
        <w:ilvl w:val="4"/>
        <w:numId w:val="9"/>
      </w:numPr>
      <w:outlineLvl w:val="4"/>
    </w:pPr>
  </w:style>
  <w:style w:type="paragraph" w:customStyle="1" w:styleId="SimpleNoL1">
    <w:name w:val="Simple_No#L1"/>
    <w:basedOn w:val="Normal"/>
    <w:uiPriority w:val="28"/>
    <w:qFormat/>
    <w:pPr>
      <w:ind w:left="720"/>
    </w:pPr>
  </w:style>
  <w:style w:type="paragraph" w:customStyle="1" w:styleId="SimpleNoL2">
    <w:name w:val="Simple_No#L2"/>
    <w:basedOn w:val="Normal"/>
    <w:uiPriority w:val="28"/>
    <w:qFormat/>
    <w:pPr>
      <w:ind w:left="1440"/>
    </w:pPr>
  </w:style>
  <w:style w:type="paragraph" w:customStyle="1" w:styleId="SimpleNoL3">
    <w:name w:val="Simple_No#L3"/>
    <w:basedOn w:val="Normal"/>
    <w:uiPriority w:val="28"/>
    <w:qFormat/>
    <w:pPr>
      <w:ind w:left="2160"/>
    </w:pPr>
  </w:style>
  <w:style w:type="paragraph" w:customStyle="1" w:styleId="SimpleNoL4">
    <w:name w:val="Simple_No#L4"/>
    <w:basedOn w:val="Normal"/>
    <w:uiPriority w:val="28"/>
    <w:qFormat/>
    <w:pPr>
      <w:ind w:left="2880"/>
    </w:pPr>
  </w:style>
  <w:style w:type="paragraph" w:customStyle="1" w:styleId="SimpleNoL5">
    <w:name w:val="Simple_No#L5"/>
    <w:basedOn w:val="Normal"/>
    <w:uiPriority w:val="28"/>
    <w:qFormat/>
  </w:style>
  <w:style w:type="numbering" w:customStyle="1" w:styleId="SimpleList">
    <w:name w:val="_Simple List"/>
    <w:basedOn w:val="NoList"/>
    <w:pPr>
      <w:numPr>
        <w:numId w:val="11"/>
      </w:numPr>
    </w:pPr>
  </w:style>
  <w:style w:type="paragraph" w:customStyle="1" w:styleId="SigningLine">
    <w:name w:val="SigningLine"/>
    <w:basedOn w:val="Normal"/>
    <w:uiPriority w:val="29"/>
    <w:qFormat/>
    <w:pPr>
      <w:spacing w:before="40" w:after="40"/>
      <w:jc w:val="left"/>
    </w:pPr>
    <w:rPr>
      <w:rFonts w:ascii="Arial" w:hAnsi="Arial"/>
      <w:sz w:val="20"/>
      <w:szCs w:val="24"/>
    </w:rPr>
  </w:style>
  <w:style w:type="paragraph" w:customStyle="1" w:styleId="MDL1">
    <w:name w:val="MD L1"/>
    <w:aliases w:val="G1,OG,ORGen L1"/>
    <w:basedOn w:val="Normal"/>
    <w:uiPriority w:val="28"/>
    <w:qFormat/>
    <w:pPr>
      <w:numPr>
        <w:numId w:val="10"/>
      </w:numPr>
      <w:outlineLvl w:val="0"/>
    </w:pPr>
    <w:rPr>
      <w:rFonts w:ascii="Arial" w:hAnsi="Arial" w:cs="Arial"/>
      <w:sz w:val="20"/>
      <w:szCs w:val="24"/>
    </w:rPr>
  </w:style>
  <w:style w:type="paragraph" w:customStyle="1" w:styleId="MDL2">
    <w:name w:val="MD L2"/>
    <w:aliases w:val="G2,ORGen L2"/>
    <w:basedOn w:val="Normal"/>
    <w:uiPriority w:val="28"/>
    <w:qFormat/>
    <w:pPr>
      <w:numPr>
        <w:ilvl w:val="1"/>
        <w:numId w:val="10"/>
      </w:numPr>
      <w:outlineLvl w:val="1"/>
    </w:pPr>
    <w:rPr>
      <w:rFonts w:ascii="Arial" w:hAnsi="Arial" w:cs="Arial"/>
      <w:sz w:val="20"/>
      <w:szCs w:val="24"/>
    </w:rPr>
  </w:style>
  <w:style w:type="paragraph" w:customStyle="1" w:styleId="MDL3">
    <w:name w:val="MD L3"/>
    <w:aliases w:val="G3,ORGen L3"/>
    <w:basedOn w:val="Normal"/>
    <w:uiPriority w:val="28"/>
    <w:qFormat/>
    <w:pPr>
      <w:numPr>
        <w:ilvl w:val="2"/>
        <w:numId w:val="10"/>
      </w:numPr>
      <w:outlineLvl w:val="2"/>
    </w:pPr>
    <w:rPr>
      <w:rFonts w:ascii="Arial" w:hAnsi="Arial" w:cs="Arial"/>
      <w:sz w:val="20"/>
      <w:szCs w:val="24"/>
    </w:rPr>
  </w:style>
  <w:style w:type="paragraph" w:customStyle="1" w:styleId="MDL4">
    <w:name w:val="MD L4"/>
    <w:aliases w:val="G4,ORGen L4"/>
    <w:basedOn w:val="Normal"/>
    <w:uiPriority w:val="28"/>
    <w:qFormat/>
    <w:pPr>
      <w:numPr>
        <w:ilvl w:val="3"/>
        <w:numId w:val="10"/>
      </w:numPr>
    </w:pPr>
    <w:rPr>
      <w:rFonts w:ascii="Arial" w:hAnsi="Arial" w:cs="Arial"/>
      <w:sz w:val="20"/>
      <w:szCs w:val="24"/>
    </w:rPr>
  </w:style>
  <w:style w:type="paragraph" w:customStyle="1" w:styleId="MDL5">
    <w:name w:val="MD L5"/>
    <w:aliases w:val="G5,ORGen L5"/>
    <w:basedOn w:val="Normal"/>
    <w:uiPriority w:val="28"/>
    <w:qFormat/>
    <w:pPr>
      <w:numPr>
        <w:ilvl w:val="4"/>
        <w:numId w:val="10"/>
      </w:numPr>
    </w:pPr>
    <w:rPr>
      <w:rFonts w:ascii="Arial" w:hAnsi="Arial" w:cs="Arial"/>
      <w:sz w:val="20"/>
      <w:szCs w:val="24"/>
    </w:rPr>
  </w:style>
  <w:style w:type="paragraph" w:customStyle="1" w:styleId="MDL6">
    <w:name w:val="MD L6"/>
    <w:aliases w:val="G6,ORGen L6"/>
    <w:basedOn w:val="Normal"/>
    <w:uiPriority w:val="28"/>
    <w:qFormat/>
    <w:pPr>
      <w:numPr>
        <w:ilvl w:val="5"/>
        <w:numId w:val="10"/>
      </w:numPr>
    </w:pPr>
    <w:rPr>
      <w:rFonts w:ascii="Arial" w:hAnsi="Arial" w:cs="Arial"/>
      <w:sz w:val="20"/>
      <w:szCs w:val="24"/>
    </w:rPr>
  </w:style>
  <w:style w:type="paragraph" w:customStyle="1" w:styleId="MDL7">
    <w:name w:val="MD L7"/>
    <w:aliases w:val="G7,ORGen L7"/>
    <w:basedOn w:val="Normal"/>
    <w:uiPriority w:val="28"/>
    <w:qFormat/>
    <w:pPr>
      <w:numPr>
        <w:ilvl w:val="6"/>
        <w:numId w:val="10"/>
      </w:numPr>
    </w:pPr>
    <w:rPr>
      <w:rFonts w:ascii="Arial" w:hAnsi="Arial" w:cs="Arial"/>
      <w:sz w:val="20"/>
      <w:szCs w:val="24"/>
    </w:rPr>
  </w:style>
  <w:style w:type="paragraph" w:customStyle="1" w:styleId="MDL8">
    <w:name w:val="MD L8"/>
    <w:aliases w:val="G8,ORGen L8"/>
    <w:basedOn w:val="Normal"/>
    <w:uiPriority w:val="28"/>
    <w:qFormat/>
    <w:pPr>
      <w:numPr>
        <w:ilvl w:val="7"/>
        <w:numId w:val="10"/>
      </w:numPr>
    </w:pPr>
    <w:rPr>
      <w:rFonts w:ascii="Arial" w:hAnsi="Arial" w:cs="Arial"/>
      <w:sz w:val="20"/>
      <w:szCs w:val="24"/>
    </w:rPr>
  </w:style>
  <w:style w:type="paragraph" w:customStyle="1" w:styleId="MDL9">
    <w:name w:val="MD L9"/>
    <w:aliases w:val="G9,ORGen L9"/>
    <w:basedOn w:val="Normal"/>
    <w:uiPriority w:val="28"/>
    <w:qFormat/>
    <w:pPr>
      <w:numPr>
        <w:ilvl w:val="8"/>
        <w:numId w:val="10"/>
      </w:numPr>
    </w:pPr>
    <w:rPr>
      <w:rFonts w:ascii="Arial" w:hAnsi="Arial" w:cs="Arial"/>
      <w:sz w:val="20"/>
      <w:szCs w:val="24"/>
    </w:rPr>
  </w:style>
  <w:style w:type="paragraph" w:customStyle="1" w:styleId="ORPara">
    <w:name w:val="ORPara"/>
    <w:aliases w:val="P"/>
    <w:basedOn w:val="Normal"/>
    <w:uiPriority w:val="29"/>
    <w:qFormat/>
    <w:rPr>
      <w:rFonts w:ascii="Arial" w:hAnsi="Arial" w:cs="Arial"/>
      <w:sz w:val="22"/>
      <w:szCs w:val="22"/>
    </w:rPr>
  </w:style>
  <w:style w:type="paragraph" w:customStyle="1" w:styleId="RecitalL1">
    <w:name w:val="Recital_L1"/>
    <w:basedOn w:val="Normal"/>
    <w:uiPriority w:val="28"/>
    <w:qFormat/>
    <w:pPr>
      <w:numPr>
        <w:numId w:val="13"/>
      </w:numPr>
    </w:pPr>
  </w:style>
  <w:style w:type="paragraph" w:customStyle="1" w:styleId="RecitalL2">
    <w:name w:val="Recital_L2"/>
    <w:basedOn w:val="Normal"/>
    <w:uiPriority w:val="28"/>
    <w:qFormat/>
    <w:pPr>
      <w:numPr>
        <w:ilvl w:val="1"/>
        <w:numId w:val="13"/>
      </w:numPr>
    </w:pPr>
  </w:style>
  <w:style w:type="paragraph" w:customStyle="1" w:styleId="RecitalL3">
    <w:name w:val="Recital_L3"/>
    <w:basedOn w:val="Normal"/>
    <w:uiPriority w:val="28"/>
    <w:qFormat/>
    <w:pPr>
      <w:numPr>
        <w:ilvl w:val="2"/>
        <w:numId w:val="13"/>
      </w:numPr>
    </w:pPr>
  </w:style>
  <w:style w:type="paragraph" w:customStyle="1" w:styleId="RecitalL4">
    <w:name w:val="Recital_L4"/>
    <w:basedOn w:val="Normal"/>
    <w:uiPriority w:val="28"/>
    <w:qFormat/>
    <w:pPr>
      <w:numPr>
        <w:ilvl w:val="3"/>
        <w:numId w:val="13"/>
      </w:numPr>
    </w:pPr>
  </w:style>
  <w:style w:type="paragraph" w:customStyle="1" w:styleId="RecitalL5">
    <w:name w:val="Recital_L5"/>
    <w:basedOn w:val="Normal"/>
    <w:uiPriority w:val="28"/>
    <w:qFormat/>
    <w:pPr>
      <w:numPr>
        <w:ilvl w:val="4"/>
        <w:numId w:val="13"/>
      </w:numPr>
    </w:pPr>
  </w:style>
  <w:style w:type="paragraph" w:customStyle="1" w:styleId="RecitalL6">
    <w:name w:val="Recital_L6"/>
    <w:basedOn w:val="Normal"/>
    <w:uiPriority w:val="28"/>
    <w:qFormat/>
    <w:pPr>
      <w:numPr>
        <w:ilvl w:val="5"/>
        <w:numId w:val="13"/>
      </w:numPr>
    </w:pPr>
  </w:style>
  <w:style w:type="paragraph" w:customStyle="1" w:styleId="RecitalL7">
    <w:name w:val="Recital_L7"/>
    <w:basedOn w:val="Normal"/>
    <w:uiPriority w:val="28"/>
    <w:qFormat/>
    <w:pPr>
      <w:numPr>
        <w:ilvl w:val="6"/>
        <w:numId w:val="13"/>
      </w:numPr>
    </w:pPr>
  </w:style>
  <w:style w:type="paragraph" w:customStyle="1" w:styleId="RecitalL8">
    <w:name w:val="Recital_L8"/>
    <w:basedOn w:val="Normal"/>
    <w:uiPriority w:val="28"/>
    <w:qFormat/>
    <w:pPr>
      <w:numPr>
        <w:ilvl w:val="7"/>
        <w:numId w:val="13"/>
      </w:numPr>
    </w:pPr>
  </w:style>
  <w:style w:type="paragraph" w:customStyle="1" w:styleId="RecitalL9">
    <w:name w:val="Recital_L9"/>
    <w:basedOn w:val="Normal"/>
    <w:uiPriority w:val="28"/>
    <w:qFormat/>
    <w:pPr>
      <w:numPr>
        <w:ilvl w:val="8"/>
        <w:numId w:val="13"/>
      </w:numPr>
    </w:pPr>
  </w:style>
  <w:style w:type="paragraph" w:customStyle="1" w:styleId="RecitalNoL1">
    <w:name w:val="Recital_No#L1"/>
    <w:basedOn w:val="Normal"/>
    <w:uiPriority w:val="28"/>
    <w:qFormat/>
    <w:pPr>
      <w:ind w:left="720"/>
    </w:pPr>
  </w:style>
  <w:style w:type="paragraph" w:customStyle="1" w:styleId="RecitalNoL2">
    <w:name w:val="Recital_No#L2"/>
    <w:basedOn w:val="Normal"/>
    <w:uiPriority w:val="28"/>
    <w:qFormat/>
    <w:pPr>
      <w:ind w:left="720"/>
    </w:pPr>
  </w:style>
  <w:style w:type="paragraph" w:customStyle="1" w:styleId="RecitalNoL3">
    <w:name w:val="Recital_No#L3"/>
    <w:basedOn w:val="Normal"/>
    <w:uiPriority w:val="28"/>
    <w:qFormat/>
    <w:pPr>
      <w:ind w:left="1440"/>
    </w:pPr>
  </w:style>
  <w:style w:type="paragraph" w:customStyle="1" w:styleId="RecitalNoL4">
    <w:name w:val="Recital_No#L4"/>
    <w:basedOn w:val="Normal"/>
    <w:uiPriority w:val="28"/>
    <w:qFormat/>
    <w:pPr>
      <w:ind w:left="2160"/>
    </w:pPr>
  </w:style>
  <w:style w:type="paragraph" w:customStyle="1" w:styleId="RecitalNoL5">
    <w:name w:val="Recital_No#L5"/>
    <w:basedOn w:val="Normal"/>
    <w:uiPriority w:val="28"/>
    <w:qFormat/>
    <w:pPr>
      <w:ind w:left="2880"/>
    </w:pPr>
  </w:style>
  <w:style w:type="paragraph" w:customStyle="1" w:styleId="RecitalNoL6">
    <w:name w:val="Recital_No#L6"/>
    <w:basedOn w:val="Normal"/>
    <w:uiPriority w:val="28"/>
    <w:qFormat/>
    <w:pPr>
      <w:ind w:left="3600"/>
    </w:pPr>
  </w:style>
  <w:style w:type="paragraph" w:customStyle="1" w:styleId="RecitalNoL7">
    <w:name w:val="Recital_No#L7"/>
    <w:basedOn w:val="Normal"/>
    <w:uiPriority w:val="28"/>
    <w:qFormat/>
    <w:pPr>
      <w:ind w:left="4320"/>
    </w:pPr>
  </w:style>
  <w:style w:type="paragraph" w:customStyle="1" w:styleId="RecitalNoL8">
    <w:name w:val="Recital_No#L8"/>
    <w:basedOn w:val="Normal"/>
    <w:uiPriority w:val="28"/>
    <w:qFormat/>
    <w:pPr>
      <w:ind w:left="5040"/>
    </w:pPr>
  </w:style>
  <w:style w:type="paragraph" w:customStyle="1" w:styleId="RecitalNoL9">
    <w:name w:val="Recital_No#L9"/>
    <w:basedOn w:val="Normal"/>
    <w:uiPriority w:val="28"/>
    <w:qFormat/>
    <w:pPr>
      <w:ind w:left="5760"/>
    </w:pPr>
  </w:style>
  <w:style w:type="numbering" w:customStyle="1" w:styleId="RecitalList">
    <w:name w:val="Recital List"/>
    <w:basedOn w:val="NoList"/>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84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4.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1844</Words>
  <Characters>10497</Characters>
  <Application>Microsoft Office Word</Application>
  <DocSecurity>0</DocSecurity>
  <Lines>284</Lines>
  <Paragraphs>108</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12237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\105990902\2</vt:lpwstr>
  </property>
</Properties>
</file>